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F46AC1" w:rsidP="00090017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017">
        <w:rPr>
          <w:color w:val="0000FF"/>
          <w:spacing w:val="-1"/>
          <w:w w:val="115"/>
        </w:rPr>
        <w:t xml:space="preserve">   </w:t>
      </w:r>
      <w:r>
        <w:rPr>
          <w:color w:val="0000FF"/>
          <w:spacing w:val="-1"/>
          <w:w w:val="115"/>
        </w:rPr>
        <w:t>UGC-Human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Resource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Development</w:t>
      </w:r>
      <w:r>
        <w:rPr>
          <w:color w:val="0000FF"/>
          <w:spacing w:val="-13"/>
          <w:w w:val="115"/>
        </w:rPr>
        <w:t xml:space="preserve"> </w:t>
      </w:r>
      <w:r>
        <w:rPr>
          <w:color w:val="0000FF"/>
          <w:w w:val="115"/>
        </w:rPr>
        <w:t>Centre</w:t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>
      <w:pPr>
        <w:pStyle w:val="Heading3"/>
        <w:ind w:left="7518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 w:rsidR="00340FD0">
        <w:rPr>
          <w:w w:val="120"/>
          <w:u w:val="none"/>
        </w:rPr>
        <w:t>KU2022/HRDC/</w:t>
      </w:r>
      <w:r w:rsidR="00416D34">
        <w:rPr>
          <w:w w:val="120"/>
          <w:u w:val="none"/>
        </w:rPr>
        <w:t>266</w:t>
      </w:r>
    </w:p>
    <w:p w:rsidR="00CE159F" w:rsidRDefault="00F46AC1">
      <w:pPr>
        <w:spacing w:before="3"/>
        <w:ind w:left="7518"/>
        <w:rPr>
          <w:b/>
        </w:rPr>
      </w:pPr>
      <w:r>
        <w:rPr>
          <w:b/>
          <w:spacing w:val="-1"/>
        </w:rPr>
        <w:t>Dated:</w:t>
      </w:r>
      <w:r>
        <w:rPr>
          <w:b/>
          <w:spacing w:val="-7"/>
        </w:rPr>
        <w:t xml:space="preserve"> </w:t>
      </w:r>
      <w:r w:rsidR="00250AC2">
        <w:rPr>
          <w:b/>
          <w:spacing w:val="-1"/>
        </w:rPr>
        <w:t>30</w:t>
      </w:r>
      <w:r w:rsidR="00340FD0">
        <w:rPr>
          <w:b/>
          <w:spacing w:val="-1"/>
        </w:rPr>
        <w:t>/07</w:t>
      </w:r>
      <w:r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340FD0" w:rsidRDefault="00340FD0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w w:val="110"/>
          <w:u w:val="thick"/>
        </w:rPr>
      </w:pPr>
      <w:r>
        <w:rPr>
          <w:w w:val="110"/>
          <w:u w:val="thick"/>
        </w:rPr>
        <w:t>Circular</w:t>
      </w:r>
    </w:p>
    <w:p w:rsidR="00340FD0" w:rsidRPr="00340FD0" w:rsidRDefault="00340FD0">
      <w:pPr>
        <w:pStyle w:val="Title"/>
        <w:rPr>
          <w:sz w:val="24"/>
          <w:u w:val="none"/>
        </w:rPr>
      </w:pPr>
    </w:p>
    <w:p w:rsidR="00340FD0" w:rsidRDefault="00F46AC1" w:rsidP="00340FD0">
      <w:pPr>
        <w:pStyle w:val="Heading3"/>
        <w:ind w:right="388"/>
        <w:jc w:val="both"/>
        <w:rPr>
          <w:rFonts w:ascii="Comic Sans MS" w:hAnsi="Comic Sans MS"/>
          <w:w w:val="110"/>
          <w:sz w:val="22"/>
          <w:szCs w:val="22"/>
        </w:rPr>
      </w:pPr>
      <w:r w:rsidRPr="00340FD0">
        <w:rPr>
          <w:rFonts w:ascii="Comic Sans MS" w:hAnsi="Comic Sans MS"/>
          <w:w w:val="110"/>
          <w:sz w:val="22"/>
          <w:szCs w:val="22"/>
        </w:rPr>
        <w:t>One</w:t>
      </w:r>
      <w:r w:rsidRPr="00340FD0">
        <w:rPr>
          <w:rFonts w:ascii="Comic Sans MS" w:hAnsi="Comic Sans MS"/>
          <w:spacing w:val="29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Week</w:t>
      </w:r>
      <w:r w:rsidRPr="00340FD0">
        <w:rPr>
          <w:rFonts w:ascii="Comic Sans MS" w:hAnsi="Comic Sans MS"/>
          <w:spacing w:val="30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Research</w:t>
      </w:r>
      <w:r w:rsidRPr="00340FD0">
        <w:rPr>
          <w:rFonts w:ascii="Comic Sans MS" w:hAnsi="Comic Sans MS"/>
          <w:spacing w:val="31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Methodology</w:t>
      </w:r>
      <w:r w:rsidRPr="00340FD0">
        <w:rPr>
          <w:rFonts w:ascii="Comic Sans MS" w:hAnsi="Comic Sans MS"/>
          <w:spacing w:val="30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Workshop</w:t>
      </w:r>
      <w:r w:rsidRPr="00340FD0">
        <w:rPr>
          <w:rFonts w:ascii="Comic Sans MS" w:hAnsi="Comic Sans MS"/>
          <w:spacing w:val="30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for</w:t>
      </w:r>
      <w:r w:rsidRPr="00340FD0">
        <w:rPr>
          <w:rFonts w:ascii="Comic Sans MS" w:hAnsi="Comic Sans MS"/>
          <w:spacing w:val="29"/>
          <w:w w:val="110"/>
          <w:sz w:val="22"/>
          <w:szCs w:val="22"/>
        </w:rPr>
        <w:t xml:space="preserve"> </w:t>
      </w:r>
      <w:r w:rsidR="00340FD0">
        <w:rPr>
          <w:rFonts w:ascii="Comic Sans MS" w:hAnsi="Comic Sans MS"/>
          <w:w w:val="110"/>
          <w:sz w:val="22"/>
          <w:szCs w:val="22"/>
        </w:rPr>
        <w:t>Commerce, Economics &amp;</w:t>
      </w:r>
    </w:p>
    <w:p w:rsidR="00CE159F" w:rsidRDefault="00340FD0" w:rsidP="00340FD0">
      <w:pPr>
        <w:pStyle w:val="Heading3"/>
        <w:ind w:right="388"/>
        <w:jc w:val="both"/>
        <w:rPr>
          <w:rFonts w:ascii="Comic Sans MS" w:hAnsi="Comic Sans MS"/>
          <w:w w:val="110"/>
          <w:sz w:val="22"/>
          <w:szCs w:val="22"/>
        </w:rPr>
      </w:pPr>
      <w:r>
        <w:rPr>
          <w:rFonts w:ascii="Comic Sans MS" w:hAnsi="Comic Sans MS"/>
          <w:w w:val="110"/>
          <w:sz w:val="22"/>
          <w:szCs w:val="22"/>
          <w:u w:val="none"/>
        </w:rPr>
        <w:t xml:space="preserve">                             </w:t>
      </w:r>
      <w:r w:rsidR="005D5AE2" w:rsidRPr="00340FD0">
        <w:rPr>
          <w:rFonts w:ascii="Comic Sans MS" w:hAnsi="Comic Sans MS"/>
          <w:w w:val="110"/>
          <w:sz w:val="22"/>
          <w:szCs w:val="22"/>
        </w:rPr>
        <w:t>Management</w:t>
      </w:r>
      <w:r w:rsidR="009C1341" w:rsidRPr="00340FD0">
        <w:rPr>
          <w:rFonts w:ascii="Comic Sans MS" w:hAnsi="Comic Sans MS"/>
          <w:spacing w:val="29"/>
          <w:w w:val="110"/>
          <w:sz w:val="22"/>
          <w:szCs w:val="22"/>
        </w:rPr>
        <w:t xml:space="preserve"> </w:t>
      </w:r>
      <w:r w:rsidR="00F46AC1" w:rsidRPr="00340FD0">
        <w:rPr>
          <w:rFonts w:ascii="Comic Sans MS" w:hAnsi="Comic Sans MS"/>
          <w:w w:val="110"/>
          <w:sz w:val="22"/>
          <w:szCs w:val="22"/>
        </w:rPr>
        <w:t>Scholars</w:t>
      </w:r>
    </w:p>
    <w:p w:rsidR="00340FD0" w:rsidRPr="00340FD0" w:rsidRDefault="00340FD0" w:rsidP="00340FD0">
      <w:pPr>
        <w:pStyle w:val="Heading3"/>
        <w:ind w:right="388"/>
        <w:jc w:val="both"/>
        <w:rPr>
          <w:rFonts w:ascii="Comic Sans MS" w:hAnsi="Comic Sans MS"/>
          <w:w w:val="110"/>
          <w:sz w:val="22"/>
          <w:szCs w:val="22"/>
        </w:rPr>
      </w:pPr>
    </w:p>
    <w:p w:rsidR="00D335EE" w:rsidRPr="00D335EE" w:rsidRDefault="00D335EE" w:rsidP="009C1341">
      <w:pPr>
        <w:pStyle w:val="Heading3"/>
        <w:spacing w:line="362" w:lineRule="auto"/>
        <w:ind w:right="388"/>
        <w:jc w:val="both"/>
        <w:rPr>
          <w:sz w:val="2"/>
          <w:u w:val="none"/>
        </w:rPr>
      </w:pPr>
    </w:p>
    <w:p w:rsidR="00CE159F" w:rsidRDefault="00F46AC1" w:rsidP="009B3A66">
      <w:pPr>
        <w:spacing w:line="298" w:lineRule="exact"/>
        <w:ind w:left="1100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9B3A66">
        <w:rPr>
          <w:sz w:val="24"/>
        </w:rPr>
        <w:t xml:space="preserve"> </w:t>
      </w:r>
      <w:r w:rsidR="003456E2">
        <w:rPr>
          <w:sz w:val="24"/>
        </w:rPr>
        <w:t>a</w:t>
      </w:r>
      <w:r w:rsidR="003456E2" w:rsidRPr="003456E2">
        <w:rPr>
          <w:b/>
          <w:sz w:val="24"/>
        </w:rPr>
        <w:t xml:space="preserve"> </w:t>
      </w:r>
      <w:r w:rsidR="009C1341" w:rsidRPr="003456E2">
        <w:rPr>
          <w:b/>
        </w:rPr>
        <w:t>One</w:t>
      </w:r>
      <w:r w:rsidRPr="003456E2">
        <w:rPr>
          <w:b/>
          <w:spacing w:val="24"/>
        </w:rPr>
        <w:t xml:space="preserve"> </w:t>
      </w:r>
      <w:r w:rsidR="003456E2" w:rsidRPr="003456E2">
        <w:rPr>
          <w:b/>
        </w:rPr>
        <w:t>W</w:t>
      </w:r>
      <w:r w:rsidRPr="003456E2">
        <w:rPr>
          <w:b/>
        </w:rPr>
        <w:t>eek</w:t>
      </w:r>
      <w:r w:rsidRPr="003456E2">
        <w:rPr>
          <w:b/>
          <w:spacing w:val="27"/>
        </w:rPr>
        <w:t xml:space="preserve"> </w:t>
      </w:r>
      <w:r w:rsidRPr="003456E2">
        <w:rPr>
          <w:b/>
        </w:rPr>
        <w:t>Research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Methodology</w:t>
      </w:r>
      <w:r w:rsidRPr="003456E2">
        <w:rPr>
          <w:b/>
          <w:spacing w:val="26"/>
        </w:rPr>
        <w:t xml:space="preserve"> </w:t>
      </w:r>
      <w:r w:rsidRPr="003456E2">
        <w:rPr>
          <w:b/>
        </w:rPr>
        <w:t>Workshop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for</w:t>
      </w:r>
      <w:r w:rsidRPr="003456E2">
        <w:rPr>
          <w:b/>
          <w:spacing w:val="17"/>
        </w:rPr>
        <w:t xml:space="preserve"> </w:t>
      </w:r>
      <w:r w:rsidR="005D5AE2">
        <w:rPr>
          <w:b/>
        </w:rPr>
        <w:t>Commerce, Economics &amp; Manageme</w:t>
      </w:r>
      <w:r w:rsidR="00560237">
        <w:rPr>
          <w:b/>
        </w:rPr>
        <w:t>nt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Scholars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340FD0">
        <w:rPr>
          <w:b/>
          <w:w w:val="105"/>
        </w:rPr>
        <w:t>August</w:t>
      </w:r>
      <w:r w:rsidRPr="009C1341">
        <w:rPr>
          <w:b/>
          <w:spacing w:val="-4"/>
          <w:w w:val="105"/>
        </w:rPr>
        <w:t xml:space="preserve"> </w:t>
      </w:r>
      <w:r w:rsidR="00340FD0">
        <w:rPr>
          <w:b/>
          <w:w w:val="105"/>
        </w:rPr>
        <w:t>22</w:t>
      </w:r>
      <w:r w:rsidR="00340FD0">
        <w:rPr>
          <w:b/>
          <w:w w:val="105"/>
          <w:position w:val="6"/>
          <w:sz w:val="16"/>
        </w:rPr>
        <w:t>nd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 w:rsidR="00351685">
        <w:rPr>
          <w:w w:val="105"/>
        </w:rPr>
        <w:t>P</w:t>
      </w:r>
      <w:r>
        <w:rPr>
          <w:w w:val="105"/>
        </w:rPr>
        <w:t>latform</w:t>
      </w:r>
      <w:r w:rsidR="00340FD0">
        <w:rPr>
          <w:w w:val="105"/>
        </w:rPr>
        <w:t xml:space="preserve"> which was earlier schedule</w:t>
      </w:r>
      <w:r w:rsidR="008B3A63">
        <w:rPr>
          <w:w w:val="105"/>
        </w:rPr>
        <w:t>d</w:t>
      </w:r>
      <w:r w:rsidR="00340FD0">
        <w:rPr>
          <w:w w:val="105"/>
        </w:rPr>
        <w:t xml:space="preserve"> from </w:t>
      </w:r>
      <w:r w:rsidR="00340FD0" w:rsidRPr="00340FD0">
        <w:rPr>
          <w:b/>
          <w:w w:val="105"/>
        </w:rPr>
        <w:t>July 30</w:t>
      </w:r>
      <w:r w:rsidR="00340FD0" w:rsidRPr="00340FD0">
        <w:rPr>
          <w:b/>
          <w:w w:val="105"/>
          <w:vertAlign w:val="superscript"/>
        </w:rPr>
        <w:t>th</w:t>
      </w:r>
      <w:r w:rsidR="00340FD0" w:rsidRPr="00340FD0">
        <w:rPr>
          <w:b/>
          <w:w w:val="105"/>
        </w:rPr>
        <w:t>, 2022</w:t>
      </w:r>
      <w:r>
        <w:rPr>
          <w:w w:val="105"/>
        </w:rPr>
        <w:t>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46AC1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</w:rPr>
      </w:pPr>
      <w:r>
        <w:rPr>
          <w:w w:val="105"/>
        </w:rPr>
        <w:t>Research</w:t>
      </w:r>
      <w:r>
        <w:rPr>
          <w:spacing w:val="4"/>
          <w:w w:val="105"/>
        </w:rPr>
        <w:t xml:space="preserve"> </w:t>
      </w:r>
      <w:r>
        <w:rPr>
          <w:w w:val="105"/>
        </w:rPr>
        <w:t>Scholars</w:t>
      </w:r>
      <w:r>
        <w:rPr>
          <w:spacing w:val="8"/>
          <w:w w:val="105"/>
        </w:rPr>
        <w:t xml:space="preserve"> </w:t>
      </w:r>
      <w:r w:rsidR="002E5704">
        <w:rPr>
          <w:w w:val="105"/>
        </w:rPr>
        <w:t>belonging to different fields of</w:t>
      </w:r>
      <w:r>
        <w:rPr>
          <w:spacing w:val="4"/>
          <w:w w:val="105"/>
        </w:rPr>
        <w:t xml:space="preserve"> </w:t>
      </w:r>
      <w:r w:rsidR="005D5AE2">
        <w:rPr>
          <w:w w:val="105"/>
        </w:rPr>
        <w:t>Commerce, Economics &amp; Management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13"/>
          <w:w w:val="105"/>
        </w:rPr>
        <w:t xml:space="preserve"> </w:t>
      </w:r>
      <w:r w:rsidR="009B3A66">
        <w:rPr>
          <w:spacing w:val="13"/>
          <w:w w:val="105"/>
        </w:rPr>
        <w:t xml:space="preserve">Higher Education Institutions (HEIs) like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>
        <w:rPr>
          <w:w w:val="105"/>
        </w:rPr>
        <w:t>Colleges,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N.I.Ts,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eligible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said</w:t>
      </w:r>
      <w:r>
        <w:rPr>
          <w:spacing w:val="17"/>
          <w:w w:val="105"/>
        </w:rPr>
        <w:t xml:space="preserve"> </w:t>
      </w:r>
      <w:r>
        <w:rPr>
          <w:w w:val="105"/>
        </w:rPr>
        <w:t>course.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eligible</w:t>
      </w:r>
      <w:r>
        <w:rPr>
          <w:spacing w:val="19"/>
          <w:w w:val="105"/>
        </w:rPr>
        <w:t xml:space="preserve"> </w:t>
      </w:r>
      <w:r>
        <w:rPr>
          <w:w w:val="105"/>
        </w:rPr>
        <w:t>scholars</w:t>
      </w:r>
      <w:r>
        <w:rPr>
          <w:spacing w:val="36"/>
          <w:w w:val="105"/>
        </w:rPr>
        <w:t xml:space="preserve"> </w:t>
      </w:r>
      <w:r>
        <w:rPr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interested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 w:rsidR="008C2411">
        <w:rPr>
          <w:spacing w:val="-53"/>
          <w:w w:val="105"/>
        </w:rPr>
        <w:t xml:space="preserve">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8C2411">
        <w:rPr>
          <w:w w:val="105"/>
        </w:rPr>
        <w:t xml:space="preserve"> </w:t>
      </w:r>
      <w:r w:rsidR="00D7684A">
        <w:rPr>
          <w:w w:val="105"/>
        </w:rPr>
        <w:t>can</w:t>
      </w:r>
      <w:r w:rsidR="00822323">
        <w:rPr>
          <w:w w:val="105"/>
        </w:rPr>
        <w:t xml:space="preserve"> register </w:t>
      </w:r>
      <w:r>
        <w:rPr>
          <w:w w:val="105"/>
        </w:rPr>
        <w:t>online</w:t>
      </w:r>
      <w:r w:rsidR="00822323">
        <w:rPr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53"/>
          <w:w w:val="105"/>
        </w:rPr>
        <w:t xml:space="preserve"> </w:t>
      </w:r>
      <w:r w:rsidR="00D7684A">
        <w:rPr>
          <w:spacing w:val="-53"/>
          <w:w w:val="105"/>
        </w:rPr>
        <w:t xml:space="preserve">: </w:t>
      </w:r>
    </w:p>
    <w:p w:rsidR="00ED1DCF" w:rsidRDefault="00ED1DC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</w:pPr>
    </w:p>
    <w:p w:rsidR="003106D2" w:rsidRDefault="00FB040A" w:rsidP="003106D2">
      <w:pPr>
        <w:pStyle w:val="BodyText"/>
        <w:spacing w:before="9"/>
        <w:ind w:left="1100"/>
      </w:pPr>
      <w:hyperlink r:id="rId6" w:history="1">
        <w:r w:rsidR="00DE3F59" w:rsidRPr="00417516">
          <w:rPr>
            <w:rStyle w:val="Hyperlink"/>
          </w:rPr>
          <w:t>https://docs.google.com/forms/d/e/1FAIpQLSfWRNZCfjMRvVYxQMrJ7Ee_nFF1e84E68B2S-b1HbG5bdzXxQ/viewform?usp=sf_link</w:t>
        </w:r>
      </w:hyperlink>
    </w:p>
    <w:p w:rsidR="00DE3F59" w:rsidRDefault="00DE3F59" w:rsidP="003106D2">
      <w:pPr>
        <w:pStyle w:val="BodyText"/>
        <w:spacing w:before="9"/>
        <w:ind w:left="1100"/>
        <w:rPr>
          <w:sz w:val="1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application form</w:t>
      </w:r>
      <w:r w:rsidR="001B4957">
        <w:t xml:space="preserve"> (downloaded from: </w:t>
      </w:r>
      <w:hyperlink r:id="rId7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340FD0">
        <w:t>August 20</w:t>
      </w:r>
      <w:r w:rsidR="00340FD0" w:rsidRPr="00340FD0">
        <w:rPr>
          <w:vertAlign w:val="superscript"/>
        </w:rPr>
        <w:t>th</w:t>
      </w:r>
      <w:r w:rsidR="00340FD0">
        <w:t>, 2022</w:t>
      </w:r>
      <w:r>
        <w:t>.</w:t>
      </w:r>
      <w:r w:rsidR="00896F74">
        <w:t xml:space="preserve"> The soft copy of the same can </w:t>
      </w:r>
      <w:r w:rsidR="008B3A63">
        <w:t xml:space="preserve">also </w:t>
      </w:r>
      <w:r w:rsidR="00896F74">
        <w:t xml:space="preserve">be mailed to </w:t>
      </w:r>
      <w:hyperlink r:id="rId8" w:history="1">
        <w:r w:rsidR="00896F74" w:rsidRPr="00EE5125">
          <w:rPr>
            <w:rStyle w:val="Hyperlink"/>
          </w:rPr>
          <w:t>asc@kashmiruniversity.ac.in</w:t>
        </w:r>
      </w:hyperlink>
      <w:r w:rsidR="00896F74">
        <w:t xml:space="preserve"> .</w:t>
      </w:r>
      <w:r>
        <w:t xml:space="preserve"> Due</w:t>
      </w:r>
      <w:r>
        <w:rPr>
          <w:spacing w:val="53"/>
        </w:rPr>
        <w:t xml:space="preserve"> </w:t>
      </w:r>
      <w:r w:rsidR="00DC3040">
        <w:t xml:space="preserve">to </w:t>
      </w:r>
      <w:r>
        <w:t xml:space="preserve">limited </w:t>
      </w:r>
      <w:r w:rsidR="008B3A63">
        <w:t xml:space="preserve">intake </w:t>
      </w:r>
      <w:r>
        <w:t>capacity,</w:t>
      </w:r>
      <w:r>
        <w:rPr>
          <w:spacing w:val="53"/>
        </w:rPr>
        <w:t xml:space="preserve"> </w:t>
      </w:r>
      <w:r>
        <w:t>admission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 w:rsidR="00DC3040">
        <w:rPr>
          <w:spacing w:val="53"/>
        </w:rPr>
        <w:t xml:space="preserve"> </w:t>
      </w:r>
      <w:r w:rsidR="00DC3040" w:rsidRPr="00DC3040">
        <w:t>given</w:t>
      </w:r>
      <w:r w:rsidR="00DC3040">
        <w:t xml:space="preserve"> on</w:t>
      </w:r>
      <w:r>
        <w:rPr>
          <w:spacing w:val="7"/>
        </w:rPr>
        <w:t xml:space="preserve"> </w:t>
      </w:r>
      <w:r>
        <w:t>first-come-first-serve</w:t>
      </w:r>
      <w:r>
        <w:rPr>
          <w:spacing w:val="7"/>
        </w:rPr>
        <w:t xml:space="preserve"> </w:t>
      </w:r>
      <w:r>
        <w:t>basis.</w:t>
      </w:r>
    </w:p>
    <w:p w:rsidR="00CE159F" w:rsidRDefault="00CE159F">
      <w:pPr>
        <w:pStyle w:val="BodyText"/>
        <w:spacing w:before="4"/>
        <w:rPr>
          <w:sz w:val="26"/>
        </w:rPr>
      </w:pPr>
    </w:p>
    <w:p w:rsidR="00CE159F" w:rsidRDefault="00F46AC1" w:rsidP="0095274E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500/-</w:t>
      </w:r>
      <w:r>
        <w:rPr>
          <w:spacing w:val="20"/>
        </w:rPr>
        <w:t xml:space="preserve"> </w:t>
      </w:r>
      <w:r>
        <w:t>to</w:t>
      </w:r>
      <w:r w:rsidR="00331248">
        <w:t>:</w:t>
      </w:r>
    </w:p>
    <w:p w:rsidR="00CE159F" w:rsidRDefault="00CE159F">
      <w:pPr>
        <w:pStyle w:val="BodyText"/>
        <w:spacing w:before="8"/>
        <w:rPr>
          <w:sz w:val="26"/>
        </w:rPr>
      </w:pPr>
    </w:p>
    <w:p w:rsidR="00A3351F" w:rsidRDefault="00F46AC1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  <w:r w:rsidR="00A3351F">
        <w:rPr>
          <w:spacing w:val="-52"/>
          <w:w w:val="105"/>
        </w:rPr>
        <w:t xml:space="preserve"> </w:t>
      </w:r>
    </w:p>
    <w:p w:rsidR="00CE159F" w:rsidRDefault="00F46AC1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CE159F" w:rsidRDefault="00F46AC1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CE159F" w:rsidRDefault="00F46AC1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CE159F" w:rsidRDefault="00CE159F">
      <w:pPr>
        <w:pStyle w:val="BodyText"/>
        <w:rPr>
          <w:sz w:val="20"/>
        </w:rPr>
      </w:pPr>
    </w:p>
    <w:p w:rsidR="00CE159F" w:rsidRDefault="00CE159F">
      <w:pPr>
        <w:pStyle w:val="BodyText"/>
        <w:spacing w:before="9"/>
      </w:pPr>
    </w:p>
    <w:p w:rsidR="00CE159F" w:rsidRDefault="00CE159F">
      <w:pPr>
        <w:sectPr w:rsidR="00CE159F" w:rsidSect="009C1341">
          <w:type w:val="continuous"/>
          <w:pgSz w:w="11910" w:h="16840"/>
          <w:pgMar w:top="640" w:right="853" w:bottom="280" w:left="340" w:header="720" w:footer="720" w:gutter="0"/>
          <w:cols w:space="720"/>
        </w:sect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spacing w:before="5"/>
        <w:rPr>
          <w:sz w:val="32"/>
        </w:rPr>
      </w:pPr>
    </w:p>
    <w:p w:rsidR="00CE159F" w:rsidRDefault="00CE159F">
      <w:pPr>
        <w:spacing w:before="1"/>
        <w:ind w:left="1100"/>
        <w:rPr>
          <w:sz w:val="26"/>
        </w:rPr>
      </w:pPr>
    </w:p>
    <w:p w:rsidR="00CE159F" w:rsidRDefault="00F46AC1">
      <w:pPr>
        <w:spacing w:before="71" w:line="296" w:lineRule="exact"/>
        <w:ind w:left="1100"/>
        <w:rPr>
          <w:rFonts w:ascii="Palatino Linotype"/>
          <w:b/>
          <w:sz w:val="23"/>
        </w:rPr>
      </w:pPr>
      <w:r>
        <w:br w:type="column"/>
      </w:r>
      <w:r w:rsidR="00090017">
        <w:lastRenderedPageBreak/>
        <w:tab/>
      </w:r>
      <w:r w:rsidR="00416D34">
        <w:t xml:space="preserve">            Sd/-</w:t>
      </w:r>
    </w:p>
    <w:p w:rsidR="00CE159F" w:rsidRPr="00340FD0" w:rsidRDefault="00F46AC1" w:rsidP="00340FD0">
      <w:pPr>
        <w:spacing w:before="1" w:line="223" w:lineRule="auto"/>
        <w:ind w:left="1100"/>
        <w:rPr>
          <w:rFonts w:ascii="Times New Roman"/>
          <w:b/>
          <w:sz w:val="23"/>
        </w:rPr>
        <w:sectPr w:rsidR="00CE159F" w:rsidRPr="00340FD0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3642"/>
            <w:col w:w="4487"/>
          </w:cols>
        </w:sectPr>
      </w:pPr>
      <w:r w:rsidRPr="007F1B8D">
        <w:rPr>
          <w:rFonts w:ascii="Times New Roman"/>
          <w:b/>
          <w:sz w:val="23"/>
        </w:rPr>
        <w:t>Prof.</w:t>
      </w:r>
      <w:r w:rsidRPr="007F1B8D">
        <w:rPr>
          <w:rFonts w:ascii="Times New Roman"/>
          <w:b/>
          <w:spacing w:val="8"/>
          <w:sz w:val="23"/>
        </w:rPr>
        <w:t xml:space="preserve"> </w:t>
      </w:r>
      <w:r w:rsidRPr="007F1B8D">
        <w:rPr>
          <w:rFonts w:ascii="Times New Roman"/>
          <w:b/>
          <w:sz w:val="23"/>
        </w:rPr>
        <w:t>Mushtaq</w:t>
      </w:r>
      <w:r w:rsidRPr="007F1B8D">
        <w:rPr>
          <w:rFonts w:ascii="Times New Roman"/>
          <w:b/>
          <w:spacing w:val="9"/>
          <w:sz w:val="23"/>
        </w:rPr>
        <w:t xml:space="preserve"> </w:t>
      </w:r>
      <w:r w:rsidRPr="007F1B8D">
        <w:rPr>
          <w:rFonts w:ascii="Times New Roman"/>
          <w:b/>
          <w:sz w:val="23"/>
        </w:rPr>
        <w:t>Ahmad</w:t>
      </w:r>
      <w:r w:rsidRPr="007F1B8D">
        <w:rPr>
          <w:rFonts w:ascii="Times New Roman"/>
          <w:b/>
          <w:spacing w:val="9"/>
          <w:sz w:val="23"/>
        </w:rPr>
        <w:t xml:space="preserve"> </w:t>
      </w:r>
      <w:r w:rsidRPr="007F1B8D">
        <w:rPr>
          <w:rFonts w:ascii="Times New Roman"/>
          <w:b/>
          <w:sz w:val="23"/>
        </w:rPr>
        <w:t>Darzi</w:t>
      </w:r>
      <w:r w:rsidRPr="007F1B8D">
        <w:rPr>
          <w:rFonts w:ascii="Times New Roman"/>
          <w:b/>
          <w:spacing w:val="-54"/>
          <w:sz w:val="23"/>
        </w:rPr>
        <w:t xml:space="preserve"> </w:t>
      </w:r>
      <w:r w:rsidRPr="007F1B8D">
        <w:rPr>
          <w:rFonts w:ascii="Times New Roman"/>
          <w:b/>
          <w:w w:val="105"/>
          <w:sz w:val="23"/>
        </w:rPr>
        <w:t>Director</w:t>
      </w:r>
    </w:p>
    <w:p w:rsidR="00CE159F" w:rsidRPr="00340FD0" w:rsidRDefault="00F46AC1" w:rsidP="00340FD0">
      <w:pPr>
        <w:tabs>
          <w:tab w:val="left" w:pos="1821"/>
        </w:tabs>
        <w:spacing w:line="211" w:lineRule="auto"/>
        <w:ind w:right="126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6379209</wp:posOffset>
            </wp:positionH>
            <wp:positionV relativeFrom="page">
              <wp:posOffset>441959</wp:posOffset>
            </wp:positionV>
            <wp:extent cx="914399" cy="812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59F" w:rsidRPr="00340FD0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  <w:jc w:val="left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  <w:jc w:val="left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50B4F"/>
    <w:rsid w:val="00090017"/>
    <w:rsid w:val="0011152A"/>
    <w:rsid w:val="0013746B"/>
    <w:rsid w:val="001578F8"/>
    <w:rsid w:val="001613DE"/>
    <w:rsid w:val="001B4957"/>
    <w:rsid w:val="001C30FE"/>
    <w:rsid w:val="001E4CDA"/>
    <w:rsid w:val="00250AC2"/>
    <w:rsid w:val="002E5704"/>
    <w:rsid w:val="003106D2"/>
    <w:rsid w:val="00331248"/>
    <w:rsid w:val="00340FD0"/>
    <w:rsid w:val="003456E2"/>
    <w:rsid w:val="00351685"/>
    <w:rsid w:val="003717A1"/>
    <w:rsid w:val="003A76D0"/>
    <w:rsid w:val="003C1480"/>
    <w:rsid w:val="00416D34"/>
    <w:rsid w:val="004E320A"/>
    <w:rsid w:val="00560237"/>
    <w:rsid w:val="005815F8"/>
    <w:rsid w:val="005D5AE2"/>
    <w:rsid w:val="006D0EB9"/>
    <w:rsid w:val="007025C6"/>
    <w:rsid w:val="00753002"/>
    <w:rsid w:val="007F1B8D"/>
    <w:rsid w:val="00822323"/>
    <w:rsid w:val="00822825"/>
    <w:rsid w:val="00896F74"/>
    <w:rsid w:val="008B3A63"/>
    <w:rsid w:val="008C2411"/>
    <w:rsid w:val="009117A6"/>
    <w:rsid w:val="0095274E"/>
    <w:rsid w:val="009B3A66"/>
    <w:rsid w:val="009C1341"/>
    <w:rsid w:val="00A3351F"/>
    <w:rsid w:val="00A86E8C"/>
    <w:rsid w:val="00B06A33"/>
    <w:rsid w:val="00B229B4"/>
    <w:rsid w:val="00B874BD"/>
    <w:rsid w:val="00B944A2"/>
    <w:rsid w:val="00BB3649"/>
    <w:rsid w:val="00C04864"/>
    <w:rsid w:val="00C30ABC"/>
    <w:rsid w:val="00C9278C"/>
    <w:rsid w:val="00CB4A62"/>
    <w:rsid w:val="00CE159F"/>
    <w:rsid w:val="00D305DF"/>
    <w:rsid w:val="00D335EE"/>
    <w:rsid w:val="00D7684A"/>
    <w:rsid w:val="00DC3040"/>
    <w:rsid w:val="00DE3F59"/>
    <w:rsid w:val="00E01BFA"/>
    <w:rsid w:val="00E43492"/>
    <w:rsid w:val="00E572CD"/>
    <w:rsid w:val="00ED1DCF"/>
    <w:rsid w:val="00EF0CAD"/>
    <w:rsid w:val="00F46AC1"/>
    <w:rsid w:val="00F47250"/>
    <w:rsid w:val="00F67718"/>
    <w:rsid w:val="00F83900"/>
    <w:rsid w:val="00FB040A"/>
    <w:rsid w:val="00FB7FB4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kashmiruniversity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dc.uok.edu.in/Main/List.aspx?Type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WRNZCfjMRvVYxQMrJ7Ee_nFF1e84E68B2S-b1HbG5bdzXxQ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6</cp:revision>
  <cp:lastPrinted>2022-08-10T05:16:00Z</cp:lastPrinted>
  <dcterms:created xsi:type="dcterms:W3CDTF">2022-08-10T05:06:00Z</dcterms:created>
  <dcterms:modified xsi:type="dcterms:W3CDTF">2022-08-10T10:54:00Z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