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E" w:rsidRDefault="005A1781" w:rsidP="00D8681E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b/>
          <w:color w:val="0000FF"/>
          <w:sz w:val="36"/>
          <w:szCs w:val="40"/>
        </w:rPr>
      </w:pPr>
      <w:r>
        <w:rPr>
          <w:rFonts w:ascii="Bookman Old Style" w:hAnsi="Bookman Old Style"/>
          <w:b/>
          <w:noProof/>
          <w:color w:val="0000FF"/>
          <w:sz w:val="36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-32385</wp:posOffset>
            </wp:positionV>
            <wp:extent cx="914400" cy="809625"/>
            <wp:effectExtent l="19050" t="0" r="0" b="0"/>
            <wp:wrapNone/>
            <wp:docPr id="6" name="Picture 6" descr="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color w:val="0000FF"/>
          <w:sz w:val="36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-3810</wp:posOffset>
            </wp:positionV>
            <wp:extent cx="914400" cy="762000"/>
            <wp:effectExtent l="19050" t="0" r="0" b="0"/>
            <wp:wrapTight wrapText="bothSides">
              <wp:wrapPolygon edited="0">
                <wp:start x="-450" y="0"/>
                <wp:lineTo x="-450" y="21060"/>
                <wp:lineTo x="21600" y="21060"/>
                <wp:lineTo x="21600" y="0"/>
                <wp:lineTo x="-450" y="0"/>
              </wp:wrapPolygon>
            </wp:wrapTight>
            <wp:docPr id="5" name="Picture 5" descr="images u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ug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81E" w:rsidRPr="007D4D7E">
        <w:rPr>
          <w:rFonts w:ascii="Bookman Old Style" w:hAnsi="Bookman Old Style"/>
          <w:b/>
          <w:color w:val="0000FF"/>
          <w:sz w:val="36"/>
          <w:szCs w:val="40"/>
        </w:rPr>
        <w:t>UGC-Human Resource Development Centre</w:t>
      </w:r>
    </w:p>
    <w:p w:rsidR="00D8681E" w:rsidRPr="007D4D7E" w:rsidRDefault="00611D48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b/>
          <w:color w:val="0000FF"/>
          <w:szCs w:val="40"/>
        </w:rPr>
      </w:pPr>
      <w:r>
        <w:rPr>
          <w:rFonts w:ascii="Bookman Old Style" w:hAnsi="Bookman Old Style"/>
          <w:b/>
          <w:color w:val="0000FF"/>
          <w:szCs w:val="40"/>
        </w:rPr>
        <w:t xml:space="preserve">                           </w:t>
      </w:r>
      <w:r w:rsidR="00D8681E" w:rsidRPr="007D4D7E">
        <w:rPr>
          <w:rFonts w:ascii="Bookman Old Style" w:hAnsi="Bookman Old Style"/>
          <w:b/>
          <w:color w:val="0000FF"/>
          <w:szCs w:val="40"/>
        </w:rPr>
        <w:t>(Formerly Academic Staff College)</w:t>
      </w:r>
    </w:p>
    <w:p w:rsidR="00D8681E" w:rsidRDefault="00611D48" w:rsidP="00611D48">
      <w:pPr>
        <w:pStyle w:val="Heading3"/>
        <w:jc w:val="left"/>
        <w:rPr>
          <w:rFonts w:ascii="Bookman Old Style" w:hAnsi="Bookman Old Style"/>
          <w:b/>
          <w:bCs/>
          <w:sz w:val="44"/>
        </w:rPr>
      </w:pPr>
      <w:r>
        <w:rPr>
          <w:rFonts w:ascii="Bookman Old Style" w:hAnsi="Bookman Old Style"/>
          <w:b/>
          <w:bCs/>
          <w:sz w:val="36"/>
        </w:rPr>
        <w:t xml:space="preserve">               </w:t>
      </w:r>
      <w:r w:rsidR="00D8681E">
        <w:rPr>
          <w:rFonts w:ascii="Bookman Old Style" w:hAnsi="Bookman Old Style"/>
          <w:b/>
          <w:bCs/>
          <w:sz w:val="36"/>
        </w:rPr>
        <w:t>University of Kashmir</w:t>
      </w:r>
    </w:p>
    <w:p w:rsidR="00D8681E" w:rsidRDefault="00611D48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color w:val="0000FF"/>
          <w:lang w:val="de-DE"/>
        </w:rPr>
      </w:pPr>
      <w:r>
        <w:rPr>
          <w:rFonts w:ascii="Bookman Old Style" w:hAnsi="Bookman Old Style"/>
          <w:color w:val="0000FF"/>
          <w:lang w:val="de-DE"/>
        </w:rPr>
        <w:t xml:space="preserve">                                </w:t>
      </w:r>
      <w:r w:rsidR="00D8681E">
        <w:rPr>
          <w:rFonts w:ascii="Bookman Old Style" w:hAnsi="Bookman Old Style"/>
          <w:color w:val="0000FF"/>
          <w:lang w:val="de-DE"/>
        </w:rPr>
        <w:t>Hazratbal, Srinagar, Kashmir, 190006</w:t>
      </w:r>
    </w:p>
    <w:p w:rsidR="00611D48" w:rsidRPr="00611D48" w:rsidRDefault="00611D48" w:rsidP="00611D48">
      <w:pPr>
        <w:tabs>
          <w:tab w:val="left" w:pos="885"/>
          <w:tab w:val="left" w:pos="6345"/>
        </w:tabs>
        <w:ind w:firstLine="150"/>
        <w:rPr>
          <w:rFonts w:ascii="Bookman Old Style" w:hAnsi="Bookman Old Style"/>
          <w:color w:val="0000FF"/>
          <w:sz w:val="14"/>
          <w:lang w:val="de-DE"/>
        </w:rPr>
      </w:pPr>
    </w:p>
    <w:p w:rsidR="00D8681E" w:rsidRPr="005A1781" w:rsidRDefault="00D8681E" w:rsidP="00611D48">
      <w:pPr>
        <w:tabs>
          <w:tab w:val="left" w:pos="6345"/>
        </w:tabs>
        <w:ind w:left="-1260" w:firstLine="150"/>
        <w:rPr>
          <w:rFonts w:ascii="Century Schoolbook" w:hAnsi="Century Schoolbook"/>
          <w:b/>
          <w:iCs/>
          <w:sz w:val="2"/>
        </w:rPr>
      </w:pPr>
      <w:r>
        <w:rPr>
          <w:rFonts w:ascii="Palatino Linotype" w:hAnsi="Palatino Linotype"/>
          <w:b/>
          <w:i/>
          <w:sz w:val="28"/>
        </w:rPr>
        <w:tab/>
      </w:r>
      <w:r w:rsidR="00CD7F51">
        <w:rPr>
          <w:rFonts w:ascii="Palatino Linotype" w:hAnsi="Palatino Linotype"/>
          <w:b/>
          <w:i/>
          <w:sz w:val="28"/>
        </w:rPr>
        <w:tab/>
      </w:r>
      <w:r w:rsidR="00CD7F51">
        <w:rPr>
          <w:rFonts w:ascii="Palatino Linotype" w:hAnsi="Palatino Linotype"/>
          <w:b/>
          <w:i/>
          <w:sz w:val="28"/>
        </w:rPr>
        <w:tab/>
      </w:r>
      <w:r w:rsidR="000A0604">
        <w:rPr>
          <w:rFonts w:ascii="Century Schoolbook" w:hAnsi="Century Schoolbook"/>
          <w:b/>
          <w:iCs/>
        </w:rPr>
        <w:t xml:space="preserve">No: </w:t>
      </w:r>
      <w:r w:rsidR="005A1781">
        <w:rPr>
          <w:rFonts w:ascii="Century Schoolbook" w:hAnsi="Century Schoolbook"/>
          <w:b/>
          <w:iCs/>
        </w:rPr>
        <w:t>KU2022-HRDC</w:t>
      </w:r>
      <w:r>
        <w:rPr>
          <w:rFonts w:ascii="Century Schoolbook" w:hAnsi="Century Schoolbook"/>
          <w:b/>
          <w:iCs/>
        </w:rPr>
        <w:tab/>
      </w:r>
      <w:r w:rsidR="00CD7F51">
        <w:rPr>
          <w:rFonts w:ascii="Century Schoolbook" w:hAnsi="Century Schoolbook"/>
          <w:b/>
          <w:iCs/>
        </w:rPr>
        <w:tab/>
      </w:r>
      <w:r w:rsidR="00CD7F51">
        <w:rPr>
          <w:rFonts w:ascii="Century Schoolbook" w:hAnsi="Century Schoolbook"/>
          <w:b/>
          <w:iCs/>
        </w:rPr>
        <w:tab/>
      </w:r>
      <w:r w:rsidR="005A1781">
        <w:rPr>
          <w:rFonts w:ascii="Century Schoolbook" w:hAnsi="Century Schoolbook"/>
          <w:b/>
          <w:iCs/>
        </w:rPr>
        <w:tab/>
      </w:r>
      <w:r w:rsidRPr="00DE63D8">
        <w:rPr>
          <w:rFonts w:ascii="Century Schoolbook" w:hAnsi="Century Schoolbook"/>
          <w:b/>
          <w:iCs/>
          <w:sz w:val="22"/>
        </w:rPr>
        <w:t>Dated:</w:t>
      </w:r>
      <w:r>
        <w:rPr>
          <w:rFonts w:ascii="Century Schoolbook" w:hAnsi="Century Schoolbook"/>
          <w:b/>
          <w:iCs/>
          <w:sz w:val="22"/>
        </w:rPr>
        <w:t xml:space="preserve"> </w:t>
      </w:r>
      <w:r w:rsidR="005A1781">
        <w:rPr>
          <w:rFonts w:ascii="Century Schoolbook" w:hAnsi="Century Schoolbook"/>
          <w:b/>
          <w:iCs/>
          <w:sz w:val="22"/>
        </w:rPr>
        <w:t>30/08</w:t>
      </w:r>
      <w:r>
        <w:rPr>
          <w:rFonts w:ascii="Century Schoolbook" w:hAnsi="Century Schoolbook"/>
          <w:b/>
          <w:iCs/>
          <w:sz w:val="22"/>
        </w:rPr>
        <w:t>/2022</w:t>
      </w:r>
      <w:r w:rsidRPr="00DE63D8">
        <w:rPr>
          <w:rFonts w:ascii="Century Schoolbook" w:hAnsi="Century Schoolbook"/>
          <w:b/>
          <w:iCs/>
        </w:rPr>
        <w:tab/>
      </w:r>
      <w:r w:rsidRPr="00DE63D8">
        <w:rPr>
          <w:rFonts w:ascii="Century Schoolbook" w:hAnsi="Century Schoolbook"/>
          <w:b/>
          <w:iCs/>
        </w:rPr>
        <w:tab/>
      </w:r>
    </w:p>
    <w:p w:rsidR="00D8681E" w:rsidRDefault="0067149E" w:rsidP="005A178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40"/>
          <w:szCs w:val="38"/>
          <w:u w:val="single"/>
          <w:lang w:val="de-DE"/>
        </w:rPr>
      </w:pPr>
      <w:r>
        <w:rPr>
          <w:rFonts w:ascii="Bookman Old Style" w:hAnsi="Bookman Old Style"/>
          <w:b/>
          <w:bCs/>
          <w:sz w:val="40"/>
          <w:szCs w:val="38"/>
          <w:u w:val="single"/>
          <w:lang w:val="de-DE"/>
        </w:rPr>
        <w:t>Circular</w:t>
      </w:r>
    </w:p>
    <w:p w:rsidR="005A1781" w:rsidRPr="005A1781" w:rsidRDefault="005A1781" w:rsidP="005A178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14"/>
          <w:szCs w:val="38"/>
          <w:u w:val="single"/>
          <w:lang w:val="de-DE"/>
        </w:rPr>
      </w:pPr>
    </w:p>
    <w:p w:rsidR="001C1D8C" w:rsidRPr="008E05C0" w:rsidRDefault="00D8681E" w:rsidP="005A1781">
      <w:pPr>
        <w:tabs>
          <w:tab w:val="left" w:pos="885"/>
          <w:tab w:val="left" w:pos="6345"/>
        </w:tabs>
        <w:spacing w:line="276" w:lineRule="auto"/>
        <w:contextualSpacing/>
        <w:jc w:val="both"/>
        <w:rPr>
          <w:rFonts w:ascii="Book Antiqua" w:hAnsi="Book Antiqua"/>
          <w:color w:val="000000"/>
          <w:sz w:val="22"/>
          <w:szCs w:val="22"/>
        </w:rPr>
      </w:pPr>
      <w:r w:rsidRPr="00153F75">
        <w:rPr>
          <w:rFonts w:ascii="Book Antiqua" w:hAnsi="Book Antiqua"/>
          <w:color w:val="000000"/>
        </w:rPr>
        <w:tab/>
      </w:r>
      <w:r w:rsidR="001C1D8C" w:rsidRPr="008E05C0">
        <w:rPr>
          <w:rFonts w:ascii="Book Antiqua" w:hAnsi="Book Antiqua"/>
          <w:color w:val="000000"/>
          <w:sz w:val="22"/>
          <w:szCs w:val="22"/>
        </w:rPr>
        <w:t xml:space="preserve">The Ministry of Education and University Grants Commission is celebrating the </w:t>
      </w:r>
      <w:r w:rsidR="001C1D8C" w:rsidRPr="008E05C0">
        <w:rPr>
          <w:rFonts w:ascii="Book Antiqua" w:hAnsi="Book Antiqua"/>
          <w:b/>
          <w:color w:val="000000"/>
          <w:sz w:val="22"/>
          <w:szCs w:val="22"/>
        </w:rPr>
        <w:t>“Shikshak Parv”</w:t>
      </w:r>
      <w:r w:rsidR="001C1D8C" w:rsidRPr="008E05C0">
        <w:rPr>
          <w:rFonts w:ascii="Book Antiqua" w:hAnsi="Book Antiqua"/>
          <w:color w:val="000000"/>
          <w:sz w:val="22"/>
          <w:szCs w:val="22"/>
        </w:rPr>
        <w:t xml:space="preserve"> from </w:t>
      </w:r>
      <w:r w:rsidR="001C1D8C" w:rsidRPr="008E05C0">
        <w:rPr>
          <w:rFonts w:ascii="Book Antiqua" w:hAnsi="Book Antiqua"/>
          <w:b/>
          <w:color w:val="000000"/>
          <w:sz w:val="22"/>
          <w:szCs w:val="22"/>
        </w:rPr>
        <w:t>5</w:t>
      </w:r>
      <w:r w:rsidR="00600B18" w:rsidRPr="008E05C0">
        <w:rPr>
          <w:rFonts w:ascii="Book Antiqua" w:hAnsi="Book Antiqua"/>
          <w:b/>
          <w:color w:val="000000"/>
          <w:sz w:val="22"/>
          <w:szCs w:val="22"/>
          <w:vertAlign w:val="superscript"/>
        </w:rPr>
        <w:t>th</w:t>
      </w:r>
      <w:r w:rsidR="00600B18" w:rsidRPr="008E05C0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1C1D8C" w:rsidRPr="008E05C0">
        <w:rPr>
          <w:rFonts w:ascii="Book Antiqua" w:hAnsi="Book Antiqua"/>
          <w:b/>
          <w:color w:val="000000"/>
          <w:sz w:val="22"/>
          <w:szCs w:val="22"/>
        </w:rPr>
        <w:t>-</w:t>
      </w:r>
      <w:r w:rsidR="00600B18" w:rsidRPr="008E05C0">
        <w:rPr>
          <w:rFonts w:ascii="Book Antiqua" w:hAnsi="Book Antiqua"/>
          <w:b/>
          <w:color w:val="000000"/>
          <w:sz w:val="22"/>
          <w:szCs w:val="22"/>
        </w:rPr>
        <w:t>9</w:t>
      </w:r>
      <w:r w:rsidR="00600B18" w:rsidRPr="008E05C0">
        <w:rPr>
          <w:rFonts w:ascii="Book Antiqua" w:hAnsi="Book Antiqua"/>
          <w:b/>
          <w:color w:val="000000"/>
          <w:sz w:val="22"/>
          <w:szCs w:val="22"/>
          <w:vertAlign w:val="superscript"/>
        </w:rPr>
        <w:t>th</w:t>
      </w:r>
      <w:r w:rsidR="00600B18" w:rsidRPr="008E05C0">
        <w:rPr>
          <w:rFonts w:ascii="Book Antiqua" w:hAnsi="Book Antiqua"/>
          <w:b/>
          <w:color w:val="000000"/>
          <w:sz w:val="22"/>
          <w:szCs w:val="22"/>
        </w:rPr>
        <w:t xml:space="preserve"> September</w:t>
      </w:r>
      <w:r w:rsidR="001C1D8C" w:rsidRPr="008E05C0">
        <w:rPr>
          <w:rFonts w:ascii="Book Antiqua" w:hAnsi="Book Antiqua"/>
          <w:b/>
          <w:color w:val="000000"/>
          <w:sz w:val="22"/>
          <w:szCs w:val="22"/>
        </w:rPr>
        <w:t>, 2022.</w:t>
      </w:r>
      <w:r w:rsidR="00FB4394">
        <w:rPr>
          <w:rFonts w:ascii="Book Antiqua" w:hAnsi="Book Antiqua"/>
          <w:color w:val="000000"/>
          <w:sz w:val="22"/>
          <w:szCs w:val="22"/>
        </w:rPr>
        <w:t xml:space="preserve"> </w:t>
      </w:r>
      <w:r w:rsidR="00977A26">
        <w:rPr>
          <w:rFonts w:ascii="Book Antiqua" w:hAnsi="Book Antiqua"/>
          <w:color w:val="000000"/>
          <w:sz w:val="22"/>
          <w:szCs w:val="22"/>
        </w:rPr>
        <w:t>As desired by</w:t>
      </w:r>
      <w:r w:rsidR="00FB4394">
        <w:rPr>
          <w:rFonts w:ascii="Book Antiqua" w:hAnsi="Book Antiqua"/>
          <w:color w:val="000000"/>
          <w:sz w:val="22"/>
          <w:szCs w:val="22"/>
        </w:rPr>
        <w:t xml:space="preserve"> UGC </w:t>
      </w:r>
      <w:r w:rsidR="00977A26">
        <w:rPr>
          <w:rFonts w:ascii="Book Antiqua" w:hAnsi="Book Antiqua"/>
          <w:color w:val="000000"/>
          <w:sz w:val="22"/>
          <w:szCs w:val="22"/>
        </w:rPr>
        <w:t>vide their communication N</w:t>
      </w:r>
      <w:r w:rsidR="00FB4394">
        <w:rPr>
          <w:rFonts w:ascii="Book Antiqua" w:hAnsi="Book Antiqua"/>
          <w:color w:val="000000"/>
          <w:sz w:val="22"/>
          <w:szCs w:val="22"/>
        </w:rPr>
        <w:t>o.F.1-8/2022(HRDC) dated: 25</w:t>
      </w:r>
      <w:r w:rsidR="00FB4394" w:rsidRPr="00FB4394">
        <w:rPr>
          <w:rFonts w:ascii="Book Antiqua" w:hAnsi="Book Antiqua"/>
          <w:color w:val="000000"/>
          <w:sz w:val="22"/>
          <w:szCs w:val="22"/>
          <w:vertAlign w:val="superscript"/>
        </w:rPr>
        <w:t>th</w:t>
      </w:r>
      <w:r w:rsidR="00FB4394">
        <w:rPr>
          <w:rFonts w:ascii="Book Antiqua" w:hAnsi="Book Antiqua"/>
          <w:color w:val="000000"/>
          <w:sz w:val="22"/>
          <w:szCs w:val="22"/>
        </w:rPr>
        <w:t xml:space="preserve"> August, 2022, </w:t>
      </w:r>
      <w:r w:rsidR="00FB4394" w:rsidRPr="008E05C0">
        <w:rPr>
          <w:rFonts w:ascii="Book Antiqua" w:hAnsi="Book Antiqua"/>
          <w:color w:val="000000"/>
          <w:sz w:val="22"/>
          <w:szCs w:val="22"/>
        </w:rPr>
        <w:t xml:space="preserve">the UGC-Human Resource Development Centre, University of Kashmir is </w:t>
      </w:r>
      <w:r w:rsidR="00FB4394">
        <w:rPr>
          <w:rFonts w:ascii="Book Antiqua" w:hAnsi="Book Antiqua"/>
          <w:color w:val="000000"/>
          <w:sz w:val="22"/>
          <w:szCs w:val="22"/>
        </w:rPr>
        <w:t>organizing online Webinars</w:t>
      </w:r>
      <w:r w:rsidR="00FB4394" w:rsidRPr="008E05C0">
        <w:rPr>
          <w:rFonts w:ascii="Book Antiqua" w:hAnsi="Book Antiqua"/>
          <w:color w:val="000000"/>
          <w:sz w:val="22"/>
          <w:szCs w:val="22"/>
        </w:rPr>
        <w:t xml:space="preserve"> on “</w:t>
      </w:r>
      <w:r w:rsidR="00FB4394" w:rsidRPr="008E05C0">
        <w:rPr>
          <w:rFonts w:ascii="Book Antiqua" w:hAnsi="Book Antiqua"/>
          <w:b/>
          <w:color w:val="000000"/>
          <w:sz w:val="22"/>
          <w:szCs w:val="22"/>
        </w:rPr>
        <w:t>National Education Policy 2020: Changing Role of Teachers”-</w:t>
      </w:r>
      <w:r w:rsidR="00FB4394" w:rsidRPr="008E05C0">
        <w:rPr>
          <w:rFonts w:ascii="Book Antiqua" w:hAnsi="Book Antiqua"/>
          <w:color w:val="000000"/>
          <w:sz w:val="22"/>
          <w:szCs w:val="22"/>
        </w:rPr>
        <w:t xml:space="preserve"> as per the following schedule</w:t>
      </w:r>
      <w:r w:rsidR="00FB4394">
        <w:rPr>
          <w:rFonts w:ascii="Book Antiqua" w:hAnsi="Book Antiqua"/>
          <w:color w:val="000000"/>
          <w:sz w:val="22"/>
          <w:szCs w:val="22"/>
        </w:rPr>
        <w:t>:</w:t>
      </w:r>
      <w:r w:rsidR="001C1D8C" w:rsidRPr="008E05C0">
        <w:rPr>
          <w:rFonts w:ascii="Book Antiqua" w:hAnsi="Book Antiqua"/>
          <w:color w:val="000000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54"/>
        <w:tblW w:w="10598" w:type="dxa"/>
        <w:tblLayout w:type="fixed"/>
        <w:tblLook w:val="04A0"/>
      </w:tblPr>
      <w:tblGrid>
        <w:gridCol w:w="817"/>
        <w:gridCol w:w="3544"/>
        <w:gridCol w:w="1276"/>
        <w:gridCol w:w="1417"/>
        <w:gridCol w:w="3544"/>
      </w:tblGrid>
      <w:tr w:rsidR="003A7490" w:rsidRPr="008E05C0" w:rsidTr="003A7490">
        <w:tc>
          <w:tcPr>
            <w:tcW w:w="817" w:type="dxa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/>
              </w:rPr>
            </w:pPr>
            <w:r w:rsidRPr="008E05C0">
              <w:rPr>
                <w:rFonts w:ascii="Book Antiqua" w:hAnsi="Book Antiqua"/>
                <w:b/>
                <w:color w:val="000000"/>
              </w:rPr>
              <w:t>S.No.</w:t>
            </w:r>
          </w:p>
        </w:tc>
        <w:tc>
          <w:tcPr>
            <w:tcW w:w="3544" w:type="dxa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/>
              </w:rPr>
            </w:pPr>
            <w:r w:rsidRPr="008E05C0">
              <w:rPr>
                <w:rFonts w:ascii="Book Antiqua" w:hAnsi="Book Antiqua"/>
                <w:b/>
                <w:color w:val="000000"/>
              </w:rPr>
              <w:t>Details of Resource Persons</w:t>
            </w:r>
          </w:p>
        </w:tc>
        <w:tc>
          <w:tcPr>
            <w:tcW w:w="1276" w:type="dxa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/>
              </w:rPr>
            </w:pPr>
            <w:r w:rsidRPr="008E05C0">
              <w:rPr>
                <w:rFonts w:ascii="Book Antiqua" w:hAnsi="Book Antiqua"/>
                <w:b/>
                <w:color w:val="000000"/>
              </w:rPr>
              <w:t>Date</w:t>
            </w:r>
          </w:p>
        </w:tc>
        <w:tc>
          <w:tcPr>
            <w:tcW w:w="1417" w:type="dxa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/>
              </w:rPr>
            </w:pPr>
            <w:r w:rsidRPr="008E05C0">
              <w:rPr>
                <w:rFonts w:ascii="Book Antiqua" w:hAnsi="Book Antiqua"/>
                <w:b/>
                <w:color w:val="000000"/>
              </w:rPr>
              <w:t>Time</w:t>
            </w:r>
          </w:p>
        </w:tc>
        <w:tc>
          <w:tcPr>
            <w:tcW w:w="3544" w:type="dxa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/>
              </w:rPr>
            </w:pPr>
            <w:r w:rsidRPr="008E05C0">
              <w:rPr>
                <w:rFonts w:ascii="Book Antiqua" w:hAnsi="Book Antiqua"/>
                <w:b/>
                <w:color w:val="000000"/>
              </w:rPr>
              <w:t>Links</w:t>
            </w:r>
          </w:p>
        </w:tc>
      </w:tr>
      <w:tr w:rsidR="003A7490" w:rsidRPr="008E05C0" w:rsidTr="003A7490">
        <w:tc>
          <w:tcPr>
            <w:tcW w:w="817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01.</w:t>
            </w:r>
          </w:p>
        </w:tc>
        <w:tc>
          <w:tcPr>
            <w:tcW w:w="3544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b/>
                <w:color w:val="000000"/>
              </w:rPr>
            </w:pPr>
            <w:r w:rsidRPr="008E05C0">
              <w:rPr>
                <w:rFonts w:ascii="Bodoni MT" w:hAnsi="Bodoni MT"/>
                <w:b/>
                <w:color w:val="000000"/>
              </w:rPr>
              <w:t>Prof. Mohi-ud-Din Sangmi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Head, Department of Commerce, University of Kashmir</w:t>
            </w:r>
          </w:p>
        </w:tc>
        <w:tc>
          <w:tcPr>
            <w:tcW w:w="1276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5-09-2022</w:t>
            </w:r>
          </w:p>
        </w:tc>
        <w:tc>
          <w:tcPr>
            <w:tcW w:w="1417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2:00 pm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to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3:30 pm</w:t>
            </w:r>
          </w:p>
        </w:tc>
        <w:tc>
          <w:tcPr>
            <w:tcW w:w="3544" w:type="dxa"/>
          </w:tcPr>
          <w:p w:rsidR="003A7490" w:rsidRDefault="00D95383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hyperlink r:id="rId7" w:history="1">
              <w:r w:rsidR="003A7490" w:rsidRPr="009960C1">
                <w:rPr>
                  <w:rStyle w:val="Hyperlink"/>
                  <w:rFonts w:ascii="Bodoni MT" w:hAnsi="Bodoni MT"/>
                </w:rPr>
                <w:t>https://docs.google.com/forms/d/e/1FAIpQLScSZxkwdis4p3kGzZyxgHzcGafwQrpkt0lJGlXri30AMvFenA/viewform?usp=sf_link</w:t>
              </w:r>
            </w:hyperlink>
          </w:p>
          <w:p w:rsidR="003A7490" w:rsidRPr="00515464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  <w:sz w:val="8"/>
              </w:rPr>
            </w:pPr>
          </w:p>
        </w:tc>
      </w:tr>
      <w:tr w:rsidR="003A7490" w:rsidRPr="008E05C0" w:rsidTr="003A7490">
        <w:tc>
          <w:tcPr>
            <w:tcW w:w="817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02.</w:t>
            </w:r>
          </w:p>
        </w:tc>
        <w:tc>
          <w:tcPr>
            <w:tcW w:w="3544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b/>
                <w:color w:val="000000"/>
              </w:rPr>
            </w:pPr>
            <w:r w:rsidRPr="008E05C0">
              <w:rPr>
                <w:rFonts w:ascii="Bodoni MT" w:hAnsi="Bodoni MT"/>
                <w:b/>
                <w:color w:val="000000"/>
              </w:rPr>
              <w:t>Prof. A. M. Shah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>
              <w:rPr>
                <w:rFonts w:ascii="Bodoni MT" w:hAnsi="Bodoni MT"/>
                <w:color w:val="000000"/>
              </w:rPr>
              <w:t>Former Dean Academic Affairs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University of Kashmir</w:t>
            </w:r>
          </w:p>
        </w:tc>
        <w:tc>
          <w:tcPr>
            <w:tcW w:w="1276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6-09-2022</w:t>
            </w:r>
          </w:p>
        </w:tc>
        <w:tc>
          <w:tcPr>
            <w:tcW w:w="1417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11:30 am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to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1:00 pm</w:t>
            </w:r>
          </w:p>
        </w:tc>
        <w:tc>
          <w:tcPr>
            <w:tcW w:w="3544" w:type="dxa"/>
          </w:tcPr>
          <w:p w:rsidR="003A7490" w:rsidRDefault="00D95383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hyperlink r:id="rId8" w:history="1">
              <w:r w:rsidR="003A7490" w:rsidRPr="009960C1">
                <w:rPr>
                  <w:rStyle w:val="Hyperlink"/>
                  <w:rFonts w:ascii="Bodoni MT" w:hAnsi="Bodoni MT"/>
                </w:rPr>
                <w:t>https://docs.google.com/forms/d/e/1FAIpQLScsNXhS70wlk1MMOt81fldGZ9dKZ4DKP7kyXZS_aLu9TCkN_A/viewform?usp=sf_link</w:t>
              </w:r>
            </w:hyperlink>
          </w:p>
          <w:p w:rsidR="003A7490" w:rsidRPr="00515464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  <w:sz w:val="6"/>
              </w:rPr>
            </w:pPr>
          </w:p>
        </w:tc>
      </w:tr>
      <w:tr w:rsidR="003A7490" w:rsidRPr="008E05C0" w:rsidTr="003A7490">
        <w:tc>
          <w:tcPr>
            <w:tcW w:w="817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03.</w:t>
            </w:r>
          </w:p>
        </w:tc>
        <w:tc>
          <w:tcPr>
            <w:tcW w:w="3544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b/>
                <w:color w:val="000000"/>
              </w:rPr>
            </w:pPr>
            <w:r w:rsidRPr="008E05C0">
              <w:rPr>
                <w:rFonts w:ascii="Bodoni MT" w:hAnsi="Bodoni MT"/>
                <w:b/>
                <w:color w:val="000000"/>
              </w:rPr>
              <w:t>Prof. Mohammad Ashraf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Former Principal, Higher Education Department, J&amp;K Govt.</w:t>
            </w:r>
          </w:p>
        </w:tc>
        <w:tc>
          <w:tcPr>
            <w:tcW w:w="1276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7-09-2022</w:t>
            </w:r>
          </w:p>
        </w:tc>
        <w:tc>
          <w:tcPr>
            <w:tcW w:w="1417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11:30 am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to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1:00 pm</w:t>
            </w:r>
          </w:p>
        </w:tc>
        <w:tc>
          <w:tcPr>
            <w:tcW w:w="3544" w:type="dxa"/>
          </w:tcPr>
          <w:p w:rsidR="003A7490" w:rsidRDefault="00D95383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hyperlink r:id="rId9" w:history="1">
              <w:r w:rsidR="003A7490" w:rsidRPr="009960C1">
                <w:rPr>
                  <w:rStyle w:val="Hyperlink"/>
                  <w:rFonts w:ascii="Bodoni MT" w:hAnsi="Bodoni MT"/>
                </w:rPr>
                <w:t>https://docs.google.com/forms/d/e/1FAIpQLSfd3qOx6NAwbMtMwZbS2H-x3uzIrkU02tJHoxpbve4pJfn9qQ/viewform?usp=sf_link</w:t>
              </w:r>
            </w:hyperlink>
          </w:p>
          <w:p w:rsidR="003A7490" w:rsidRPr="00515464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  <w:sz w:val="4"/>
              </w:rPr>
            </w:pPr>
          </w:p>
        </w:tc>
      </w:tr>
      <w:tr w:rsidR="003A7490" w:rsidRPr="008E05C0" w:rsidTr="003A7490">
        <w:tc>
          <w:tcPr>
            <w:tcW w:w="817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04.</w:t>
            </w:r>
          </w:p>
        </w:tc>
        <w:tc>
          <w:tcPr>
            <w:tcW w:w="3544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>
              <w:rPr>
                <w:rFonts w:ascii="Bodoni MT" w:hAnsi="Bodoni MT"/>
                <w:color w:val="000000"/>
              </w:rPr>
              <w:t>Prof. Nasrin</w:t>
            </w:r>
          </w:p>
          <w:p w:rsidR="003A749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 xml:space="preserve">Department of Education, 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A</w:t>
            </w:r>
            <w:r>
              <w:rPr>
                <w:rFonts w:ascii="Bodoni MT" w:hAnsi="Bodoni MT"/>
                <w:color w:val="000000"/>
              </w:rPr>
              <w:t xml:space="preserve">ligarh </w:t>
            </w:r>
            <w:r w:rsidRPr="008E05C0">
              <w:rPr>
                <w:rFonts w:ascii="Bodoni MT" w:hAnsi="Bodoni MT"/>
                <w:color w:val="000000"/>
              </w:rPr>
              <w:t>M</w:t>
            </w:r>
            <w:r>
              <w:rPr>
                <w:rFonts w:ascii="Bodoni MT" w:hAnsi="Bodoni MT"/>
                <w:color w:val="000000"/>
              </w:rPr>
              <w:t xml:space="preserve">uslim </w:t>
            </w:r>
            <w:r w:rsidRPr="008E05C0">
              <w:rPr>
                <w:rFonts w:ascii="Bodoni MT" w:hAnsi="Bodoni MT"/>
                <w:color w:val="000000"/>
              </w:rPr>
              <w:t>U</w:t>
            </w:r>
            <w:r>
              <w:rPr>
                <w:rFonts w:ascii="Bodoni MT" w:hAnsi="Bodoni MT"/>
                <w:color w:val="000000"/>
              </w:rPr>
              <w:t>niversity</w:t>
            </w:r>
            <w:r w:rsidRPr="008E05C0">
              <w:rPr>
                <w:rFonts w:ascii="Bodoni MT" w:hAnsi="Bodoni MT"/>
                <w:color w:val="000000"/>
              </w:rPr>
              <w:t>, Aliga</w:t>
            </w:r>
            <w:r w:rsidR="007B1646">
              <w:rPr>
                <w:rFonts w:ascii="Bodoni MT" w:hAnsi="Bodoni MT"/>
                <w:color w:val="000000"/>
              </w:rPr>
              <w:t>r</w:t>
            </w:r>
            <w:r w:rsidRPr="008E05C0">
              <w:rPr>
                <w:rFonts w:ascii="Bodoni MT" w:hAnsi="Bodoni MT"/>
                <w:color w:val="000000"/>
              </w:rPr>
              <w:t>h</w:t>
            </w:r>
          </w:p>
        </w:tc>
        <w:tc>
          <w:tcPr>
            <w:tcW w:w="1276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8-09-2022</w:t>
            </w:r>
          </w:p>
        </w:tc>
        <w:tc>
          <w:tcPr>
            <w:tcW w:w="1417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11:30 am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to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1:00 pm</w:t>
            </w:r>
          </w:p>
        </w:tc>
        <w:tc>
          <w:tcPr>
            <w:tcW w:w="3544" w:type="dxa"/>
          </w:tcPr>
          <w:p w:rsidR="003A7490" w:rsidRDefault="00D95383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hyperlink r:id="rId10" w:history="1">
              <w:r w:rsidR="003A7490" w:rsidRPr="009960C1">
                <w:rPr>
                  <w:rStyle w:val="Hyperlink"/>
                  <w:rFonts w:ascii="Bodoni MT" w:hAnsi="Bodoni MT"/>
                </w:rPr>
                <w:t>https://docs.google.com/forms/d/e/1FAIpQLSc2IMlJxGv9lVo2aFe09n_n9gBrnUIBr7W_cZGVKpRSUGsYeA/viewform?usp=sf_link</w:t>
              </w:r>
            </w:hyperlink>
          </w:p>
          <w:p w:rsidR="003A7490" w:rsidRPr="000B0798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  <w:sz w:val="8"/>
              </w:rPr>
            </w:pPr>
          </w:p>
        </w:tc>
      </w:tr>
      <w:tr w:rsidR="003A7490" w:rsidRPr="008E05C0" w:rsidTr="003A7490">
        <w:tc>
          <w:tcPr>
            <w:tcW w:w="817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05.</w:t>
            </w:r>
          </w:p>
        </w:tc>
        <w:tc>
          <w:tcPr>
            <w:tcW w:w="3544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 xml:space="preserve">Prof. </w:t>
            </w:r>
            <w:r>
              <w:rPr>
                <w:rFonts w:ascii="Bodoni MT" w:hAnsi="Bodoni MT"/>
                <w:color w:val="000000"/>
              </w:rPr>
              <w:t>Mohammad Akhter Siddiqui</w:t>
            </w:r>
          </w:p>
          <w:p w:rsidR="003A749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>
              <w:rPr>
                <w:rFonts w:ascii="Bodoni MT" w:hAnsi="Bodoni MT"/>
                <w:color w:val="000000"/>
              </w:rPr>
              <w:t xml:space="preserve">Former Chairperson NCTE, </w:t>
            </w:r>
            <w:r w:rsidRPr="008E05C0">
              <w:rPr>
                <w:rFonts w:ascii="Bodoni MT" w:hAnsi="Bodoni MT"/>
                <w:color w:val="000000"/>
              </w:rPr>
              <w:t xml:space="preserve"> 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New Delhi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color w:val="000000"/>
              </w:rPr>
            </w:pPr>
            <w:r w:rsidRPr="008E05C0">
              <w:rPr>
                <w:rFonts w:ascii="Bodoni MT" w:hAnsi="Bodoni MT"/>
                <w:color w:val="000000"/>
              </w:rPr>
              <w:t>09-09-2022</w:t>
            </w:r>
          </w:p>
        </w:tc>
        <w:tc>
          <w:tcPr>
            <w:tcW w:w="1417" w:type="dxa"/>
            <w:vAlign w:val="center"/>
          </w:tcPr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11:30 am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to</w:t>
            </w:r>
          </w:p>
          <w:p w:rsidR="003A7490" w:rsidRPr="008E05C0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center"/>
              <w:rPr>
                <w:rFonts w:ascii="Bodoni MT" w:hAnsi="Bodoni MT"/>
                <w:i/>
                <w:color w:val="000000"/>
              </w:rPr>
            </w:pPr>
            <w:r w:rsidRPr="008E05C0">
              <w:rPr>
                <w:rFonts w:ascii="Bodoni MT" w:hAnsi="Bodoni MT"/>
                <w:i/>
                <w:color w:val="000000"/>
              </w:rPr>
              <w:t>1:00 pm</w:t>
            </w:r>
          </w:p>
        </w:tc>
        <w:tc>
          <w:tcPr>
            <w:tcW w:w="3544" w:type="dxa"/>
          </w:tcPr>
          <w:p w:rsidR="003A7490" w:rsidRDefault="00D95383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</w:rPr>
            </w:pPr>
            <w:hyperlink r:id="rId11" w:history="1">
              <w:r w:rsidR="003A7490" w:rsidRPr="009960C1">
                <w:rPr>
                  <w:rStyle w:val="Hyperlink"/>
                  <w:rFonts w:ascii="Bodoni MT" w:hAnsi="Bodoni MT"/>
                </w:rPr>
                <w:t>https://docs.google.com/forms/d/e/1FAIpQLSeWE10WX92LS0ztX_OXDvYvSzJoVzJhswBdvM0nR6OYEpgYuQ/viewform?usp=sf_link</w:t>
              </w:r>
            </w:hyperlink>
          </w:p>
          <w:p w:rsidR="003A7490" w:rsidRPr="000B0798" w:rsidRDefault="003A7490" w:rsidP="003A7490">
            <w:pPr>
              <w:tabs>
                <w:tab w:val="left" w:pos="885"/>
                <w:tab w:val="left" w:pos="6345"/>
              </w:tabs>
              <w:spacing w:line="276" w:lineRule="auto"/>
              <w:contextualSpacing/>
              <w:jc w:val="both"/>
              <w:rPr>
                <w:rFonts w:ascii="Bodoni MT" w:hAnsi="Bodoni MT"/>
                <w:color w:val="000000"/>
                <w:sz w:val="4"/>
              </w:rPr>
            </w:pPr>
          </w:p>
        </w:tc>
      </w:tr>
    </w:tbl>
    <w:p w:rsidR="00FB4394" w:rsidRPr="00014883" w:rsidRDefault="00D8681E" w:rsidP="00FB4394">
      <w:pPr>
        <w:tabs>
          <w:tab w:val="left" w:pos="885"/>
          <w:tab w:val="left" w:pos="6345"/>
        </w:tabs>
        <w:spacing w:line="360" w:lineRule="auto"/>
        <w:contextualSpacing/>
        <w:jc w:val="both"/>
        <w:rPr>
          <w:rFonts w:ascii="Book Antiqua" w:hAnsi="Book Antiqua"/>
          <w:b/>
          <w:i/>
          <w:color w:val="000000"/>
          <w:sz w:val="12"/>
        </w:rPr>
      </w:pPr>
      <w:r w:rsidRPr="00C546E9">
        <w:rPr>
          <w:rFonts w:ascii="Book Antiqua" w:hAnsi="Book Antiqua"/>
          <w:color w:val="000000"/>
          <w:lang w:val="pt-BR"/>
        </w:rPr>
        <w:tab/>
      </w:r>
    </w:p>
    <w:p w:rsidR="00FB4394" w:rsidRDefault="00FB4394" w:rsidP="00FB4394">
      <w:pPr>
        <w:tabs>
          <w:tab w:val="left" w:pos="885"/>
          <w:tab w:val="left" w:pos="6345"/>
        </w:tabs>
        <w:contextualSpacing/>
        <w:jc w:val="both"/>
        <w:rPr>
          <w:rFonts w:ascii="Book Antiqua" w:hAnsi="Book Antiqua"/>
          <w:color w:val="000000"/>
          <w:sz w:val="26"/>
          <w:szCs w:val="28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 w:rsidRPr="008E05C0">
        <w:rPr>
          <w:rFonts w:ascii="Book Antiqua" w:hAnsi="Book Antiqua"/>
          <w:color w:val="000000"/>
          <w:sz w:val="22"/>
          <w:szCs w:val="22"/>
        </w:rPr>
        <w:t>Participation is invited from the Faculty, Researc</w:t>
      </w:r>
      <w:r w:rsidR="007B1646">
        <w:rPr>
          <w:rFonts w:ascii="Book Antiqua" w:hAnsi="Book Antiqua"/>
          <w:color w:val="000000"/>
          <w:sz w:val="22"/>
          <w:szCs w:val="22"/>
        </w:rPr>
        <w:t>h Scholars and S</w:t>
      </w:r>
      <w:r w:rsidRPr="008E05C0">
        <w:rPr>
          <w:rFonts w:ascii="Book Antiqua" w:hAnsi="Book Antiqua"/>
          <w:color w:val="000000"/>
          <w:sz w:val="22"/>
          <w:szCs w:val="22"/>
        </w:rPr>
        <w:t>tudents of different higher education institutions</w:t>
      </w:r>
      <w:r w:rsidR="00977A26">
        <w:rPr>
          <w:rFonts w:ascii="Book Antiqua" w:hAnsi="Book Antiqua"/>
          <w:color w:val="000000"/>
          <w:sz w:val="22"/>
          <w:szCs w:val="22"/>
        </w:rPr>
        <w:t xml:space="preserve"> including</w:t>
      </w:r>
      <w:r w:rsidRPr="008E05C0">
        <w:rPr>
          <w:rFonts w:ascii="Book Antiqua" w:hAnsi="Book Antiqua"/>
          <w:color w:val="000000"/>
          <w:sz w:val="22"/>
          <w:szCs w:val="22"/>
        </w:rPr>
        <w:t xml:space="preserve"> NIT’s, Colleges and Universities by registering with the </w:t>
      </w:r>
      <w:r>
        <w:rPr>
          <w:rFonts w:ascii="Book Antiqua" w:hAnsi="Book Antiqua"/>
          <w:color w:val="000000"/>
          <w:sz w:val="22"/>
          <w:szCs w:val="22"/>
        </w:rPr>
        <w:t>above</w:t>
      </w:r>
      <w:r w:rsidR="005821EB">
        <w:rPr>
          <w:rFonts w:ascii="Book Antiqua" w:hAnsi="Book Antiqua"/>
          <w:color w:val="000000"/>
          <w:sz w:val="22"/>
          <w:szCs w:val="22"/>
        </w:rPr>
        <w:t xml:space="preserve"> links latest by             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8E05C0">
        <w:rPr>
          <w:rFonts w:ascii="Book Antiqua" w:hAnsi="Book Antiqua"/>
          <w:b/>
          <w:color w:val="000000"/>
          <w:sz w:val="22"/>
          <w:szCs w:val="22"/>
        </w:rPr>
        <w:t>04-09-2022.</w:t>
      </w:r>
    </w:p>
    <w:p w:rsidR="00FB4394" w:rsidRPr="005821EB" w:rsidRDefault="00FB4394" w:rsidP="00D8681E">
      <w:pPr>
        <w:tabs>
          <w:tab w:val="left" w:pos="885"/>
          <w:tab w:val="left" w:pos="6345"/>
        </w:tabs>
        <w:contextualSpacing/>
        <w:rPr>
          <w:rFonts w:ascii="Book Antiqua" w:hAnsi="Book Antiqua"/>
          <w:color w:val="000000"/>
          <w:sz w:val="2"/>
          <w:szCs w:val="28"/>
        </w:rPr>
      </w:pPr>
    </w:p>
    <w:p w:rsidR="00FB4394" w:rsidRPr="006F37B9" w:rsidRDefault="00FB4394" w:rsidP="00D8681E">
      <w:pPr>
        <w:tabs>
          <w:tab w:val="left" w:pos="885"/>
          <w:tab w:val="left" w:pos="6345"/>
        </w:tabs>
        <w:contextualSpacing/>
        <w:rPr>
          <w:rFonts w:ascii="Book Antiqua" w:hAnsi="Book Antiqua"/>
          <w:color w:val="000000"/>
          <w:sz w:val="16"/>
          <w:szCs w:val="28"/>
        </w:rPr>
      </w:pPr>
    </w:p>
    <w:p w:rsidR="00FB4394" w:rsidRPr="006F37B9" w:rsidRDefault="00FB4394" w:rsidP="00D8681E">
      <w:pPr>
        <w:tabs>
          <w:tab w:val="left" w:pos="885"/>
          <w:tab w:val="left" w:pos="6345"/>
        </w:tabs>
        <w:contextualSpacing/>
        <w:rPr>
          <w:rFonts w:ascii="Book Antiqua" w:hAnsi="Book Antiqua"/>
          <w:color w:val="000000"/>
          <w:sz w:val="2"/>
          <w:szCs w:val="28"/>
        </w:rPr>
      </w:pPr>
    </w:p>
    <w:p w:rsidR="00FB4394" w:rsidRPr="00FB4394" w:rsidRDefault="00FB4394" w:rsidP="00D8681E">
      <w:pPr>
        <w:tabs>
          <w:tab w:val="left" w:pos="885"/>
          <w:tab w:val="left" w:pos="6345"/>
        </w:tabs>
        <w:contextualSpacing/>
        <w:rPr>
          <w:rFonts w:ascii="Book Antiqua" w:hAnsi="Book Antiqua"/>
          <w:b/>
          <w:color w:val="000000"/>
          <w:sz w:val="4"/>
          <w:szCs w:val="28"/>
        </w:rPr>
      </w:pPr>
    </w:p>
    <w:p w:rsidR="00FB4394" w:rsidRPr="005821EB" w:rsidRDefault="00B37829" w:rsidP="00D8681E">
      <w:pPr>
        <w:tabs>
          <w:tab w:val="left" w:pos="885"/>
          <w:tab w:val="left" w:pos="6345"/>
        </w:tabs>
        <w:contextualSpacing/>
        <w:rPr>
          <w:rFonts w:ascii="Book Antiqua" w:hAnsi="Book Antiqua"/>
          <w:b/>
          <w:color w:val="000000"/>
          <w:sz w:val="22"/>
          <w:szCs w:val="28"/>
        </w:rPr>
      </w:pPr>
      <w:r>
        <w:rPr>
          <w:rFonts w:ascii="Book Antiqua" w:hAnsi="Book Antiqua"/>
          <w:b/>
          <w:color w:val="000000"/>
          <w:sz w:val="22"/>
          <w:szCs w:val="28"/>
        </w:rPr>
        <w:tab/>
      </w:r>
      <w:r>
        <w:rPr>
          <w:rFonts w:ascii="Book Antiqua" w:hAnsi="Book Antiqua"/>
          <w:b/>
          <w:color w:val="000000"/>
          <w:sz w:val="22"/>
          <w:szCs w:val="28"/>
        </w:rPr>
        <w:tab/>
      </w:r>
      <w:r>
        <w:rPr>
          <w:rFonts w:ascii="Book Antiqua" w:hAnsi="Book Antiqua"/>
          <w:b/>
          <w:color w:val="000000"/>
          <w:sz w:val="22"/>
          <w:szCs w:val="28"/>
        </w:rPr>
        <w:tab/>
      </w:r>
      <w:r>
        <w:rPr>
          <w:rFonts w:ascii="Book Antiqua" w:hAnsi="Book Antiqua"/>
          <w:b/>
          <w:color w:val="000000"/>
          <w:sz w:val="22"/>
          <w:szCs w:val="28"/>
        </w:rPr>
        <w:tab/>
      </w:r>
      <w:r>
        <w:rPr>
          <w:rFonts w:ascii="Book Antiqua" w:hAnsi="Book Antiqua"/>
          <w:b/>
          <w:color w:val="000000"/>
          <w:sz w:val="22"/>
          <w:szCs w:val="28"/>
        </w:rPr>
        <w:tab/>
        <w:t>Sd/-</w:t>
      </w:r>
    </w:p>
    <w:p w:rsidR="00D8681E" w:rsidRPr="005224E3" w:rsidRDefault="00FB4394" w:rsidP="00D8681E">
      <w:pPr>
        <w:tabs>
          <w:tab w:val="left" w:pos="885"/>
          <w:tab w:val="left" w:pos="6345"/>
        </w:tabs>
        <w:contextualSpacing/>
        <w:rPr>
          <w:rFonts w:ascii="Book Antiqua" w:hAnsi="Book Antiqua"/>
          <w:b/>
          <w:color w:val="000000"/>
          <w:sz w:val="26"/>
          <w:szCs w:val="28"/>
        </w:rPr>
      </w:pPr>
      <w:r>
        <w:rPr>
          <w:rFonts w:ascii="Book Antiqua" w:hAnsi="Book Antiqua"/>
          <w:b/>
          <w:color w:val="000000"/>
          <w:sz w:val="26"/>
          <w:szCs w:val="28"/>
        </w:rPr>
        <w:tab/>
      </w:r>
      <w:r>
        <w:rPr>
          <w:rFonts w:ascii="Book Antiqua" w:hAnsi="Book Antiqua"/>
          <w:b/>
          <w:color w:val="000000"/>
          <w:sz w:val="26"/>
          <w:szCs w:val="28"/>
        </w:rPr>
        <w:tab/>
      </w:r>
      <w:r w:rsidR="00D8681E">
        <w:rPr>
          <w:rFonts w:ascii="Book Antiqua" w:hAnsi="Book Antiqua"/>
          <w:b/>
          <w:color w:val="000000"/>
          <w:sz w:val="26"/>
          <w:szCs w:val="28"/>
        </w:rPr>
        <w:t>Prof. Mushtaq Ahmad Darzi</w:t>
      </w:r>
    </w:p>
    <w:p w:rsidR="0067149E" w:rsidRPr="00021831" w:rsidRDefault="00FD4CF1" w:rsidP="00D8681E">
      <w:pPr>
        <w:tabs>
          <w:tab w:val="left" w:pos="885"/>
          <w:tab w:val="left" w:pos="6345"/>
        </w:tabs>
        <w:contextualSpacing/>
        <w:jc w:val="both"/>
        <w:rPr>
          <w:rFonts w:ascii="Book Antiqua" w:hAnsi="Book Antiqua"/>
          <w:b/>
          <w:color w:val="000000"/>
          <w:sz w:val="26"/>
          <w:szCs w:val="28"/>
        </w:rPr>
      </w:pPr>
      <w:bookmarkStart w:id="0" w:name="_GoBack"/>
      <w:bookmarkEnd w:id="0"/>
      <w:r>
        <w:rPr>
          <w:rFonts w:ascii="Book Antiqua" w:hAnsi="Book Antiqua"/>
          <w:b/>
          <w:color w:val="000000"/>
          <w:sz w:val="26"/>
          <w:szCs w:val="28"/>
        </w:rPr>
        <w:tab/>
      </w:r>
      <w:r>
        <w:rPr>
          <w:rFonts w:ascii="Book Antiqua" w:hAnsi="Book Antiqua"/>
          <w:b/>
          <w:color w:val="000000"/>
          <w:sz w:val="26"/>
          <w:szCs w:val="28"/>
        </w:rPr>
        <w:tab/>
      </w:r>
      <w:r w:rsidR="00D8681E">
        <w:rPr>
          <w:rFonts w:ascii="Book Antiqua" w:hAnsi="Book Antiqua"/>
          <w:b/>
          <w:color w:val="000000"/>
          <w:sz w:val="26"/>
          <w:szCs w:val="28"/>
        </w:rPr>
        <w:t>Directo</w:t>
      </w:r>
      <w:r w:rsidR="00021831">
        <w:rPr>
          <w:rFonts w:ascii="Book Antiqua" w:hAnsi="Book Antiqua"/>
          <w:b/>
          <w:color w:val="000000"/>
          <w:sz w:val="26"/>
          <w:szCs w:val="28"/>
        </w:rPr>
        <w:t>r</w:t>
      </w:r>
    </w:p>
    <w:p w:rsidR="0067149E" w:rsidRPr="005821EB" w:rsidRDefault="0067149E" w:rsidP="00D8681E">
      <w:pPr>
        <w:tabs>
          <w:tab w:val="left" w:pos="885"/>
          <w:tab w:val="left" w:pos="6345"/>
        </w:tabs>
        <w:contextualSpacing/>
        <w:jc w:val="both"/>
        <w:rPr>
          <w:rFonts w:ascii="Book Antiqua" w:hAnsi="Book Antiqua"/>
          <w:b/>
          <w:color w:val="000000"/>
          <w:sz w:val="2"/>
          <w:szCs w:val="28"/>
        </w:rPr>
      </w:pPr>
    </w:p>
    <w:p w:rsidR="0067149E" w:rsidRPr="005821EB" w:rsidRDefault="0067149E" w:rsidP="00D8681E">
      <w:pPr>
        <w:tabs>
          <w:tab w:val="left" w:pos="885"/>
          <w:tab w:val="left" w:pos="6345"/>
        </w:tabs>
        <w:contextualSpacing/>
        <w:jc w:val="both"/>
        <w:rPr>
          <w:rFonts w:ascii="Book Antiqua" w:hAnsi="Book Antiqua"/>
          <w:b/>
          <w:color w:val="000000"/>
          <w:sz w:val="8"/>
          <w:szCs w:val="28"/>
        </w:rPr>
      </w:pPr>
    </w:p>
    <w:p w:rsidR="0067149E" w:rsidRDefault="0067149E" w:rsidP="00D8681E">
      <w:pPr>
        <w:tabs>
          <w:tab w:val="left" w:pos="885"/>
          <w:tab w:val="left" w:pos="6345"/>
        </w:tabs>
        <w:contextualSpacing/>
        <w:jc w:val="both"/>
        <w:rPr>
          <w:rFonts w:ascii="Book Antiqua" w:hAnsi="Book Antiqua"/>
          <w:b/>
          <w:color w:val="000000"/>
          <w:sz w:val="26"/>
          <w:szCs w:val="28"/>
        </w:rPr>
      </w:pPr>
      <w:r>
        <w:rPr>
          <w:rFonts w:ascii="Book Antiqua" w:hAnsi="Book Antiqua"/>
          <w:b/>
          <w:color w:val="000000"/>
          <w:sz w:val="26"/>
          <w:szCs w:val="28"/>
        </w:rPr>
        <w:t>Copy to:</w:t>
      </w:r>
    </w:p>
    <w:p w:rsidR="0067149E" w:rsidRPr="005A1781" w:rsidRDefault="0067149E" w:rsidP="0067149E">
      <w:pPr>
        <w:pStyle w:val="ListParagraph"/>
        <w:numPr>
          <w:ilvl w:val="0"/>
          <w:numId w:val="3"/>
        </w:numPr>
        <w:tabs>
          <w:tab w:val="left" w:pos="885"/>
          <w:tab w:val="left" w:pos="6345"/>
        </w:tabs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5A1781">
        <w:rPr>
          <w:rFonts w:ascii="Book Antiqua" w:hAnsi="Book Antiqua"/>
          <w:b/>
          <w:color w:val="000000"/>
          <w:sz w:val="20"/>
          <w:szCs w:val="20"/>
        </w:rPr>
        <w:t xml:space="preserve">Registrar, University of Kashmir for </w:t>
      </w:r>
      <w:r w:rsidR="003A7490">
        <w:rPr>
          <w:rFonts w:ascii="Book Antiqua" w:hAnsi="Book Antiqua"/>
          <w:b/>
          <w:color w:val="000000"/>
          <w:sz w:val="20"/>
          <w:szCs w:val="20"/>
        </w:rPr>
        <w:t xml:space="preserve">his </w:t>
      </w:r>
      <w:r w:rsidRPr="005A1781">
        <w:rPr>
          <w:rFonts w:ascii="Book Antiqua" w:hAnsi="Book Antiqua"/>
          <w:b/>
          <w:color w:val="000000"/>
          <w:sz w:val="20"/>
          <w:szCs w:val="20"/>
        </w:rPr>
        <w:t>kind information.</w:t>
      </w:r>
    </w:p>
    <w:p w:rsidR="0067149E" w:rsidRPr="005A1781" w:rsidRDefault="0067149E" w:rsidP="0067149E">
      <w:pPr>
        <w:pStyle w:val="ListParagraph"/>
        <w:numPr>
          <w:ilvl w:val="0"/>
          <w:numId w:val="3"/>
        </w:numPr>
        <w:tabs>
          <w:tab w:val="left" w:pos="885"/>
          <w:tab w:val="left" w:pos="6345"/>
        </w:tabs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5A1781">
        <w:rPr>
          <w:rFonts w:ascii="Book Antiqua" w:hAnsi="Book Antiqua"/>
          <w:b/>
          <w:color w:val="000000"/>
          <w:sz w:val="20"/>
          <w:szCs w:val="20"/>
        </w:rPr>
        <w:t>Dr. Archa</w:t>
      </w:r>
      <w:r w:rsidR="005A1781" w:rsidRPr="005A1781">
        <w:rPr>
          <w:rFonts w:ascii="Book Antiqua" w:hAnsi="Book Antiqua"/>
          <w:b/>
          <w:color w:val="000000"/>
          <w:sz w:val="20"/>
          <w:szCs w:val="20"/>
        </w:rPr>
        <w:t>na Thakur, Joint Secretary, UGC for</w:t>
      </w:r>
      <w:r w:rsidR="003A7490">
        <w:rPr>
          <w:rFonts w:ascii="Book Antiqua" w:hAnsi="Book Antiqua"/>
          <w:b/>
          <w:color w:val="000000"/>
          <w:sz w:val="20"/>
          <w:szCs w:val="20"/>
        </w:rPr>
        <w:t xml:space="preserve"> her kind</w:t>
      </w:r>
      <w:r w:rsidR="005A1781" w:rsidRPr="005A1781">
        <w:rPr>
          <w:rFonts w:ascii="Book Antiqua" w:hAnsi="Book Antiqua"/>
          <w:b/>
          <w:color w:val="000000"/>
          <w:sz w:val="20"/>
          <w:szCs w:val="20"/>
        </w:rPr>
        <w:t xml:space="preserve"> information.</w:t>
      </w:r>
    </w:p>
    <w:p w:rsidR="0067149E" w:rsidRPr="005A1781" w:rsidRDefault="0067149E" w:rsidP="0067149E">
      <w:pPr>
        <w:pStyle w:val="ListParagraph"/>
        <w:numPr>
          <w:ilvl w:val="0"/>
          <w:numId w:val="3"/>
        </w:numPr>
        <w:tabs>
          <w:tab w:val="left" w:pos="885"/>
          <w:tab w:val="left" w:pos="6345"/>
        </w:tabs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5A1781">
        <w:rPr>
          <w:rFonts w:ascii="Book Antiqua" w:hAnsi="Book Antiqua"/>
          <w:b/>
          <w:color w:val="000000"/>
          <w:sz w:val="20"/>
          <w:szCs w:val="20"/>
        </w:rPr>
        <w:t xml:space="preserve">S.S to Vice Chancellor, University of Kashmir for </w:t>
      </w:r>
      <w:r w:rsidR="005A1781" w:rsidRPr="005A1781">
        <w:rPr>
          <w:rFonts w:ascii="Book Antiqua" w:hAnsi="Book Antiqua"/>
          <w:b/>
          <w:color w:val="000000"/>
          <w:sz w:val="20"/>
          <w:szCs w:val="20"/>
        </w:rPr>
        <w:t xml:space="preserve">kind </w:t>
      </w:r>
      <w:r w:rsidRPr="005A1781">
        <w:rPr>
          <w:rFonts w:ascii="Book Antiqua" w:hAnsi="Book Antiqua"/>
          <w:b/>
          <w:color w:val="000000"/>
          <w:sz w:val="20"/>
          <w:szCs w:val="20"/>
        </w:rPr>
        <w:t xml:space="preserve">information of the </w:t>
      </w:r>
      <w:r w:rsidR="005A1781" w:rsidRPr="005A1781">
        <w:rPr>
          <w:rFonts w:ascii="Book Antiqua" w:hAnsi="Book Antiqua"/>
          <w:b/>
          <w:color w:val="000000"/>
          <w:sz w:val="20"/>
          <w:szCs w:val="20"/>
        </w:rPr>
        <w:t xml:space="preserve">Hon’ble </w:t>
      </w:r>
      <w:r w:rsidRPr="005A1781">
        <w:rPr>
          <w:rFonts w:ascii="Book Antiqua" w:hAnsi="Book Antiqua"/>
          <w:b/>
          <w:color w:val="000000"/>
          <w:sz w:val="20"/>
          <w:szCs w:val="20"/>
        </w:rPr>
        <w:t>Vice Chancellor.</w:t>
      </w:r>
    </w:p>
    <w:p w:rsidR="0067149E" w:rsidRPr="005A1781" w:rsidRDefault="0067149E" w:rsidP="0067149E">
      <w:pPr>
        <w:pStyle w:val="ListParagraph"/>
        <w:numPr>
          <w:ilvl w:val="0"/>
          <w:numId w:val="3"/>
        </w:numPr>
        <w:tabs>
          <w:tab w:val="left" w:pos="885"/>
          <w:tab w:val="left" w:pos="6345"/>
        </w:tabs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5A1781">
        <w:rPr>
          <w:rFonts w:ascii="Book Antiqua" w:hAnsi="Book Antiqua"/>
          <w:b/>
          <w:color w:val="000000"/>
          <w:sz w:val="20"/>
          <w:szCs w:val="20"/>
        </w:rPr>
        <w:t xml:space="preserve">Director, IT&amp;SS, University of Kashmir with the request to upload the </w:t>
      </w:r>
      <w:r w:rsidR="005A1781">
        <w:rPr>
          <w:rFonts w:ascii="Book Antiqua" w:hAnsi="Book Antiqua"/>
          <w:b/>
          <w:color w:val="000000"/>
          <w:sz w:val="20"/>
          <w:szCs w:val="20"/>
        </w:rPr>
        <w:t>same o</w:t>
      </w:r>
      <w:r w:rsidRPr="005A1781">
        <w:rPr>
          <w:rFonts w:ascii="Book Antiqua" w:hAnsi="Book Antiqua"/>
          <w:b/>
          <w:color w:val="000000"/>
          <w:sz w:val="20"/>
          <w:szCs w:val="20"/>
        </w:rPr>
        <w:t>n the university website.</w:t>
      </w:r>
    </w:p>
    <w:p w:rsidR="00D8681E" w:rsidRDefault="00D8681E" w:rsidP="00D8681E">
      <w:p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6"/>
          <w:szCs w:val="28"/>
        </w:rPr>
      </w:pPr>
      <w:r w:rsidRPr="00333524">
        <w:rPr>
          <w:rFonts w:ascii="Book Antiqua" w:hAnsi="Book Antiqua"/>
          <w:color w:val="000000"/>
          <w:sz w:val="26"/>
          <w:szCs w:val="28"/>
        </w:rPr>
        <w:lastRenderedPageBreak/>
        <w:tab/>
      </w:r>
    </w:p>
    <w:p w:rsidR="00D8681E" w:rsidRDefault="00D8681E" w:rsidP="00D8681E">
      <w:p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6"/>
          <w:szCs w:val="28"/>
        </w:rPr>
      </w:pPr>
    </w:p>
    <w:p w:rsidR="00D8681E" w:rsidRPr="00333524" w:rsidRDefault="00D8681E" w:rsidP="00D8681E">
      <w:pPr>
        <w:tabs>
          <w:tab w:val="left" w:pos="885"/>
          <w:tab w:val="left" w:pos="6345"/>
        </w:tabs>
        <w:jc w:val="both"/>
        <w:rPr>
          <w:rFonts w:ascii="Book Antiqua" w:hAnsi="Book Antiqua"/>
          <w:color w:val="000000"/>
          <w:sz w:val="26"/>
          <w:szCs w:val="28"/>
        </w:rPr>
      </w:pPr>
    </w:p>
    <w:p w:rsidR="0024754C" w:rsidRDefault="00B37829"/>
    <w:sectPr w:rsidR="0024754C" w:rsidSect="003A7490">
      <w:pgSz w:w="12240" w:h="15840" w:code="1"/>
      <w:pgMar w:top="284" w:right="616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B4F"/>
    <w:multiLevelType w:val="hybridMultilevel"/>
    <w:tmpl w:val="FF46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756"/>
    <w:multiLevelType w:val="hybridMultilevel"/>
    <w:tmpl w:val="7106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E54A8"/>
    <w:multiLevelType w:val="hybridMultilevel"/>
    <w:tmpl w:val="133E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D8681E"/>
    <w:rsid w:val="00014883"/>
    <w:rsid w:val="00021831"/>
    <w:rsid w:val="00025AD3"/>
    <w:rsid w:val="000A0604"/>
    <w:rsid w:val="000B0798"/>
    <w:rsid w:val="00145FC1"/>
    <w:rsid w:val="001A5230"/>
    <w:rsid w:val="001C1D8C"/>
    <w:rsid w:val="00217C3B"/>
    <w:rsid w:val="002B5625"/>
    <w:rsid w:val="003A7490"/>
    <w:rsid w:val="004E176D"/>
    <w:rsid w:val="00510BEB"/>
    <w:rsid w:val="00515464"/>
    <w:rsid w:val="005821EB"/>
    <w:rsid w:val="005A1781"/>
    <w:rsid w:val="00600B18"/>
    <w:rsid w:val="00603DA2"/>
    <w:rsid w:val="00611D48"/>
    <w:rsid w:val="0067149E"/>
    <w:rsid w:val="006F37B9"/>
    <w:rsid w:val="007B1646"/>
    <w:rsid w:val="00862F37"/>
    <w:rsid w:val="008E05C0"/>
    <w:rsid w:val="008E1BAB"/>
    <w:rsid w:val="00905C7C"/>
    <w:rsid w:val="00977A26"/>
    <w:rsid w:val="00B37829"/>
    <w:rsid w:val="00B77B0B"/>
    <w:rsid w:val="00BA2E25"/>
    <w:rsid w:val="00CD7F51"/>
    <w:rsid w:val="00D302BA"/>
    <w:rsid w:val="00D647FD"/>
    <w:rsid w:val="00D8681E"/>
    <w:rsid w:val="00D95383"/>
    <w:rsid w:val="00DD07C0"/>
    <w:rsid w:val="00FB24FA"/>
    <w:rsid w:val="00FB4394"/>
    <w:rsid w:val="00FD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8681E"/>
    <w:pPr>
      <w:keepNext/>
      <w:tabs>
        <w:tab w:val="left" w:pos="885"/>
        <w:tab w:val="left" w:pos="6345"/>
      </w:tabs>
      <w:ind w:firstLine="150"/>
      <w:jc w:val="center"/>
      <w:outlineLvl w:val="2"/>
    </w:pPr>
    <w:rPr>
      <w:caps/>
      <w:color w:val="0000FF"/>
      <w:sz w:val="4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681E"/>
    <w:rPr>
      <w:rFonts w:ascii="Times New Roman" w:eastAsia="Times New Roman" w:hAnsi="Times New Roman" w:cs="Times New Roman"/>
      <w:caps/>
      <w:color w:val="0000FF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025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8681E"/>
    <w:pPr>
      <w:keepNext/>
      <w:tabs>
        <w:tab w:val="left" w:pos="885"/>
        <w:tab w:val="left" w:pos="6345"/>
      </w:tabs>
      <w:ind w:firstLine="150"/>
      <w:jc w:val="center"/>
      <w:outlineLvl w:val="2"/>
    </w:pPr>
    <w:rPr>
      <w:caps/>
      <w:color w:val="0000FF"/>
      <w:sz w:val="4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681E"/>
    <w:rPr>
      <w:rFonts w:ascii="Times New Roman" w:eastAsia="Times New Roman" w:hAnsi="Times New Roman" w:cs="Times New Roman"/>
      <w:caps/>
      <w:color w:val="0000FF"/>
      <w:sz w:val="48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sNXhS70wlk1MMOt81fldGZ9dKZ4DKP7kyXZS_aLu9TCkN_A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SZxkwdis4p3kGzZyxgHzcGafwQrpkt0lJGlXri30AMvFenA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forms/d/e/1FAIpQLSeWE10WX92LS0ztX_OXDvYvSzJoVzJhswBdvM0nR6OYEpgYuQ/viewform?usp=sf_lin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e/1FAIpQLSc2IMlJxGv9lVo2aFe09n_n9gBrnUIBr7W_cZGVKpRSUGsYe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d3qOx6NAwbMtMwZbS2H-x3uzIrkU02tJHoxpbve4pJfn9qQ/viewform?usp=sf_lin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19</cp:revision>
  <cp:lastPrinted>2022-08-30T11:23:00Z</cp:lastPrinted>
  <dcterms:created xsi:type="dcterms:W3CDTF">2022-05-12T06:09:00Z</dcterms:created>
  <dcterms:modified xsi:type="dcterms:W3CDTF">2022-08-30T11:38:00Z</dcterms:modified>
</cp:coreProperties>
</file>